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50CC" w14:textId="77777777" w:rsidR="00D066B7" w:rsidRPr="003710E4" w:rsidRDefault="00D066B7" w:rsidP="00D066B7">
      <w:pPr>
        <w:jc w:val="center"/>
        <w:rPr>
          <w:rFonts w:cstheme="minorHAnsi"/>
        </w:rPr>
      </w:pPr>
      <w:r w:rsidRPr="003710E4">
        <w:rPr>
          <w:rFonts w:cstheme="minorHAnsi"/>
        </w:rPr>
        <w:t>[Header]</w:t>
      </w:r>
    </w:p>
    <w:p w14:paraId="63C95D3A" w14:textId="77777777" w:rsidR="00D066B7" w:rsidRPr="003710E4" w:rsidRDefault="00D066B7" w:rsidP="00D066B7">
      <w:pPr>
        <w:rPr>
          <w:rFonts w:cstheme="minorHAnsi"/>
        </w:rPr>
      </w:pPr>
      <w:r w:rsidRPr="003710E4">
        <w:rPr>
          <w:rFonts w:cstheme="minorHAnsi"/>
        </w:rPr>
        <w:t>Dear _____________:</w:t>
      </w:r>
    </w:p>
    <w:p w14:paraId="63B90BCF" w14:textId="63F30919" w:rsidR="00897480" w:rsidRPr="003710E4" w:rsidRDefault="00C46025" w:rsidP="00897480">
      <w:pPr>
        <w:pStyle w:val="NormalWeb"/>
        <w:spacing w:line="360" w:lineRule="exact"/>
        <w:rPr>
          <w:rFonts w:asciiTheme="minorHAnsi" w:hAnsiTheme="minorHAnsi" w:cstheme="minorHAnsi"/>
        </w:rPr>
      </w:pPr>
      <w:r w:rsidRPr="003710E4">
        <w:rPr>
          <w:rFonts w:asciiTheme="minorHAnsi" w:hAnsiTheme="minorHAnsi" w:cstheme="minorHAnsi"/>
        </w:rPr>
        <w:t>Spring has Sprung</w:t>
      </w:r>
      <w:r w:rsidR="00897480" w:rsidRPr="003710E4">
        <w:rPr>
          <w:rFonts w:asciiTheme="minorHAnsi" w:hAnsiTheme="minorHAnsi" w:cstheme="minorHAnsi"/>
        </w:rPr>
        <w:t xml:space="preserve">! </w:t>
      </w:r>
      <w:proofErr w:type="gramStart"/>
      <w:r w:rsidR="00897480" w:rsidRPr="003710E4">
        <w:rPr>
          <w:rFonts w:asciiTheme="minorHAnsi" w:hAnsiTheme="minorHAnsi" w:cstheme="minorHAnsi"/>
        </w:rPr>
        <w:t>Don't</w:t>
      </w:r>
      <w:proofErr w:type="gramEnd"/>
      <w:r w:rsidR="00897480" w:rsidRPr="003710E4">
        <w:rPr>
          <w:rFonts w:asciiTheme="minorHAnsi" w:hAnsiTheme="minorHAnsi" w:cstheme="minorHAnsi"/>
        </w:rPr>
        <w:t xml:space="preserve"> forget to take advantage of your exclusive benefits as a member of the UF Alumni Association. Check out some of our special offers below provided by our valued partners</w:t>
      </w:r>
      <w:r w:rsidR="002A2478" w:rsidRPr="003710E4">
        <w:rPr>
          <w:rFonts w:asciiTheme="minorHAnsi" w:hAnsiTheme="minorHAnsi" w:cstheme="minorHAnsi"/>
        </w:rPr>
        <w:t xml:space="preserve"> or visit our </w:t>
      </w:r>
      <w:commentRangeStart w:id="0"/>
      <w:r w:rsidR="002A2478" w:rsidRPr="003710E4">
        <w:rPr>
          <w:rFonts w:asciiTheme="minorHAnsi" w:hAnsiTheme="minorHAnsi" w:cstheme="minorHAnsi"/>
        </w:rPr>
        <w:t xml:space="preserve">Membership Perks Page </w:t>
      </w:r>
      <w:commentRangeEnd w:id="0"/>
      <w:r w:rsidR="003D4DD7" w:rsidRPr="003710E4">
        <w:rPr>
          <w:rStyle w:val="CommentReference"/>
          <w:rFonts w:asciiTheme="minorHAnsi" w:eastAsiaTheme="minorHAnsi" w:hAnsiTheme="minorHAnsi" w:cstheme="minorHAnsi"/>
          <w:color w:val="auto"/>
        </w:rPr>
        <w:commentReference w:id="0"/>
      </w:r>
      <w:r w:rsidR="002A2478" w:rsidRPr="003710E4">
        <w:rPr>
          <w:rFonts w:asciiTheme="minorHAnsi" w:hAnsiTheme="minorHAnsi" w:cstheme="minorHAnsi"/>
        </w:rPr>
        <w:t xml:space="preserve">for a complete list of offerings.  </w:t>
      </w:r>
      <w:r w:rsidR="00897480" w:rsidRPr="003710E4">
        <w:rPr>
          <w:rFonts w:asciiTheme="minorHAnsi" w:hAnsiTheme="minorHAnsi" w:cstheme="minorHAnsi"/>
        </w:rPr>
        <w:t>Thank you for being a member of the UFAA.</w:t>
      </w:r>
    </w:p>
    <w:p w14:paraId="02D0107E" w14:textId="77777777" w:rsidR="00D066B7" w:rsidRPr="003710E4" w:rsidRDefault="00D066B7" w:rsidP="00DF0DBA">
      <w:pPr>
        <w:rPr>
          <w:rFonts w:eastAsiaTheme="minorEastAsia" w:cstheme="minorHAnsi"/>
          <w:b/>
          <w:color w:val="424242"/>
        </w:rPr>
      </w:pPr>
    </w:p>
    <w:p w14:paraId="2A2CC2EE" w14:textId="3F944A5B" w:rsidR="00DF0DBA" w:rsidRPr="003710E4" w:rsidRDefault="00DF0DBA" w:rsidP="00DF0DBA">
      <w:pPr>
        <w:rPr>
          <w:rFonts w:eastAsiaTheme="minorEastAsia" w:cstheme="minorHAnsi"/>
          <w:b/>
          <w:color w:val="424242"/>
        </w:rPr>
      </w:pPr>
      <w:r w:rsidRPr="003710E4">
        <w:rPr>
          <w:rFonts w:eastAsiaTheme="minorEastAsia" w:cstheme="minorHAnsi"/>
          <w:b/>
          <w:color w:val="424242"/>
        </w:rPr>
        <w:t xml:space="preserve">Membership has it Perks </w:t>
      </w:r>
    </w:p>
    <w:p w14:paraId="36F56D36" w14:textId="006B7688" w:rsidR="002E46EA" w:rsidRPr="003710E4" w:rsidRDefault="002E46EA" w:rsidP="00DF0DBA">
      <w:pPr>
        <w:rPr>
          <w:rFonts w:eastAsiaTheme="minorEastAsia" w:cstheme="minorHAnsi"/>
          <w:b/>
          <w:color w:val="424242"/>
        </w:rPr>
      </w:pPr>
    </w:p>
    <w:p w14:paraId="33C47EC1" w14:textId="1B1FF285" w:rsidR="00DC646F" w:rsidRPr="003710E4" w:rsidRDefault="00DC646F" w:rsidP="00DC646F">
      <w:pPr>
        <w:spacing w:before="100" w:beforeAutospacing="1" w:after="100" w:afterAutospacing="1"/>
        <w:rPr>
          <w:rFonts w:cstheme="minorHAnsi"/>
          <w:kern w:val="0"/>
          <w14:ligatures w14:val="none"/>
        </w:rPr>
      </w:pPr>
      <w:r w:rsidRPr="00DC646F">
        <w:rPr>
          <w:rFonts w:eastAsia="Times New Roman" w:cstheme="minorHAnsi"/>
          <w:noProof/>
          <w:kern w:val="0"/>
          <w14:ligatures w14:val="none"/>
        </w:rPr>
        <w:drawing>
          <wp:inline distT="0" distB="0" distL="0" distR="0" wp14:anchorId="1C2F89B1" wp14:editId="001E5877">
            <wp:extent cx="1366891" cy="1081363"/>
            <wp:effectExtent l="0" t="0" r="5080" b="508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605" cy="1100915"/>
                    </a:xfrm>
                    <a:prstGeom prst="rect">
                      <a:avLst/>
                    </a:prstGeom>
                    <a:noFill/>
                    <a:ln>
                      <a:noFill/>
                    </a:ln>
                  </pic:spPr>
                </pic:pic>
              </a:graphicData>
            </a:graphic>
          </wp:inline>
        </w:drawing>
      </w:r>
      <w:r w:rsidRPr="003710E4">
        <w:rPr>
          <w:rFonts w:cstheme="minorHAnsi"/>
          <w:b/>
          <w:bCs/>
        </w:rPr>
        <w:t>Gator Clubs® and Affiliate Groups</w:t>
      </w:r>
      <w:r w:rsidR="00E7054C" w:rsidRPr="003710E4">
        <w:rPr>
          <w:rFonts w:cstheme="minorHAnsi"/>
          <w:b/>
          <w:bCs/>
        </w:rPr>
        <w:t xml:space="preserve"> </w:t>
      </w:r>
    </w:p>
    <w:p w14:paraId="143F9266" w14:textId="77777777" w:rsidR="00DC646F" w:rsidRPr="003710E4" w:rsidRDefault="00DC646F" w:rsidP="00DC646F">
      <w:pPr>
        <w:rPr>
          <w:rFonts w:cstheme="minorHAnsi"/>
        </w:rPr>
      </w:pPr>
    </w:p>
    <w:p w14:paraId="3262373F" w14:textId="77777777" w:rsidR="005B3EC9" w:rsidRPr="003710E4" w:rsidRDefault="005B3EC9" w:rsidP="005B3EC9">
      <w:pPr>
        <w:rPr>
          <w:rFonts w:cstheme="minorHAnsi"/>
          <w:kern w:val="0"/>
          <w14:ligatures w14:val="none"/>
        </w:rPr>
      </w:pPr>
      <w:r w:rsidRPr="003710E4">
        <w:rPr>
          <w:rFonts w:cstheme="minorHAnsi"/>
        </w:rPr>
        <w:t xml:space="preserve">Embrace the reality of “The Gator Nation® is Everywhere!” With 70 Gator Clubs® and 9 Affiliate Groups spanning the U.S., the University of Florida’s spirit knows no bounds. Whether you want to reconnect with UF, make a positive impact in your community, or meet fellow Gators in your area, connect with a nearby </w:t>
      </w:r>
      <w:commentRangeStart w:id="1"/>
      <w:r w:rsidRPr="003710E4">
        <w:rPr>
          <w:rFonts w:cstheme="minorHAnsi"/>
        </w:rPr>
        <w:fldChar w:fldCharType="begin"/>
      </w:r>
      <w:r w:rsidRPr="003710E4">
        <w:rPr>
          <w:rFonts w:cstheme="minorHAnsi"/>
        </w:rPr>
        <w:instrText xml:space="preserve"> HYPERLINK "https://connect.ufalumni.ufl.edu/network/gatorclubs" </w:instrText>
      </w:r>
      <w:r w:rsidRPr="003710E4">
        <w:rPr>
          <w:rFonts w:cstheme="minorHAnsi"/>
        </w:rPr>
        <w:fldChar w:fldCharType="separate"/>
      </w:r>
      <w:r w:rsidRPr="003710E4">
        <w:rPr>
          <w:rStyle w:val="Hyperlink"/>
          <w:rFonts w:cstheme="minorHAnsi"/>
        </w:rPr>
        <w:t>Gator Club®</w:t>
      </w:r>
      <w:r w:rsidRPr="003710E4">
        <w:rPr>
          <w:rFonts w:cstheme="minorHAnsi"/>
        </w:rPr>
        <w:fldChar w:fldCharType="end"/>
      </w:r>
      <w:commentRangeEnd w:id="1"/>
      <w:r w:rsidRPr="003710E4">
        <w:rPr>
          <w:rStyle w:val="CommentReference"/>
          <w:rFonts w:cstheme="minorHAnsi"/>
          <w:kern w:val="0"/>
          <w14:ligatures w14:val="none"/>
        </w:rPr>
        <w:commentReference w:id="1"/>
      </w:r>
      <w:r w:rsidRPr="003710E4">
        <w:rPr>
          <w:rFonts w:cstheme="minorHAnsi"/>
        </w:rPr>
        <w:t xml:space="preserve"> or an </w:t>
      </w:r>
      <w:commentRangeStart w:id="2"/>
      <w:r w:rsidRPr="003710E4">
        <w:rPr>
          <w:rFonts w:cstheme="minorHAnsi"/>
        </w:rPr>
        <w:fldChar w:fldCharType="begin"/>
      </w:r>
      <w:r w:rsidRPr="003710E4">
        <w:rPr>
          <w:rFonts w:cstheme="minorHAnsi"/>
        </w:rPr>
        <w:instrText xml:space="preserve"> HYPERLINK "https://connect.ufalumni.ufl.edu/network/affiliategroups" </w:instrText>
      </w:r>
      <w:r w:rsidRPr="003710E4">
        <w:rPr>
          <w:rFonts w:cstheme="minorHAnsi"/>
        </w:rPr>
        <w:fldChar w:fldCharType="separate"/>
      </w:r>
      <w:r w:rsidRPr="003710E4">
        <w:rPr>
          <w:rStyle w:val="Hyperlink"/>
          <w:rFonts w:cstheme="minorHAnsi"/>
        </w:rPr>
        <w:t>Affiliate Group</w:t>
      </w:r>
      <w:r w:rsidRPr="003710E4">
        <w:rPr>
          <w:rFonts w:cstheme="minorHAnsi"/>
        </w:rPr>
        <w:fldChar w:fldCharType="end"/>
      </w:r>
      <w:commentRangeEnd w:id="2"/>
      <w:r w:rsidRPr="003710E4">
        <w:rPr>
          <w:rStyle w:val="CommentReference"/>
          <w:rFonts w:cstheme="minorHAnsi"/>
          <w:kern w:val="0"/>
          <w14:ligatures w14:val="none"/>
        </w:rPr>
        <w:commentReference w:id="2"/>
      </w:r>
      <w:r w:rsidRPr="003710E4">
        <w:rPr>
          <w:rFonts w:cstheme="minorHAnsi"/>
        </w:rPr>
        <w:t xml:space="preserve"> aligned with your passion. As a current member of the UF Alumni Association, you already belong to your local Gator Club® – get involved today! </w:t>
      </w:r>
    </w:p>
    <w:p w14:paraId="383A9ACD" w14:textId="77777777" w:rsidR="00DC646F" w:rsidRPr="003710E4" w:rsidRDefault="00DC646F" w:rsidP="00DF0DBA">
      <w:pPr>
        <w:rPr>
          <w:rFonts w:eastAsiaTheme="minorEastAsia" w:cstheme="minorHAnsi"/>
          <w:b/>
          <w:color w:val="424242"/>
        </w:rPr>
      </w:pPr>
    </w:p>
    <w:p w14:paraId="766B5730" w14:textId="7E4AB804" w:rsidR="00773DD1" w:rsidRPr="003710E4" w:rsidRDefault="00773DD1" w:rsidP="00773DD1">
      <w:pPr>
        <w:spacing w:before="100" w:beforeAutospacing="1" w:after="100" w:afterAutospacing="1"/>
        <w:rPr>
          <w:rFonts w:eastAsia="Times New Roman" w:cstheme="minorHAnsi"/>
          <w:kern w:val="0"/>
          <w14:ligatures w14:val="none"/>
        </w:rPr>
      </w:pPr>
      <w:commentRangeStart w:id="3"/>
      <w:r w:rsidRPr="003710E4">
        <w:rPr>
          <w:rFonts w:eastAsia="Times New Roman" w:cstheme="minorHAnsi"/>
          <w:noProof/>
          <w:kern w:val="0"/>
          <w14:ligatures w14:val="none"/>
        </w:rPr>
        <w:drawing>
          <wp:inline distT="0" distB="0" distL="0" distR="0" wp14:anchorId="6100CAA7" wp14:editId="6E8E0565">
            <wp:extent cx="1303020" cy="1303020"/>
            <wp:effectExtent l="0" t="0" r="0" b="0"/>
            <wp:docPr id="2" name="Picture 2" descr="A group of clothes and ha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lothes and hat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commentRangeEnd w:id="3"/>
      <w:r w:rsidRPr="003710E4">
        <w:rPr>
          <w:rStyle w:val="CommentReference"/>
          <w:rFonts w:cstheme="minorHAnsi"/>
          <w:kern w:val="0"/>
          <w14:ligatures w14:val="none"/>
        </w:rPr>
        <w:commentReference w:id="3"/>
      </w:r>
    </w:p>
    <w:p w14:paraId="3102040A" w14:textId="77777777" w:rsidR="005B3EC9" w:rsidRPr="003710E4" w:rsidRDefault="00C46025" w:rsidP="00F65E1A">
      <w:pPr>
        <w:pStyle w:val="NormalWeb"/>
        <w:spacing w:line="360" w:lineRule="atLeast"/>
        <w:ind w:left="2160" w:hanging="2160"/>
        <w:rPr>
          <w:rFonts w:asciiTheme="minorHAnsi" w:hAnsiTheme="minorHAnsi" w:cstheme="minorHAnsi"/>
          <w:b/>
          <w:bCs/>
        </w:rPr>
      </w:pPr>
      <w:r w:rsidRPr="003710E4">
        <w:rPr>
          <w:rFonts w:asciiTheme="minorHAnsi" w:hAnsiTheme="minorHAnsi" w:cstheme="minorHAnsi"/>
        </w:rPr>
        <w:tab/>
      </w:r>
      <w:r w:rsidR="005B3EC9" w:rsidRPr="003710E4">
        <w:rPr>
          <w:rFonts w:asciiTheme="minorHAnsi" w:hAnsiTheme="minorHAnsi" w:cstheme="minorHAnsi"/>
          <w:b/>
          <w:bCs/>
        </w:rPr>
        <w:t>UF Bookstore</w:t>
      </w:r>
    </w:p>
    <w:p w14:paraId="39DAC49D" w14:textId="109D9CD3" w:rsidR="003D5DB6" w:rsidRPr="003710E4" w:rsidRDefault="003D5DB6" w:rsidP="005B3EC9">
      <w:pPr>
        <w:pStyle w:val="NormalWeb"/>
        <w:spacing w:line="360" w:lineRule="atLeast"/>
        <w:ind w:left="2160"/>
        <w:rPr>
          <w:rFonts w:asciiTheme="minorHAnsi" w:hAnsiTheme="minorHAnsi" w:cstheme="minorHAnsi"/>
        </w:rPr>
      </w:pPr>
      <w:r w:rsidRPr="003710E4">
        <w:rPr>
          <w:rFonts w:asciiTheme="minorHAnsi" w:hAnsiTheme="minorHAnsi" w:cstheme="minorHAnsi"/>
        </w:rPr>
        <w:t xml:space="preserve">Shop </w:t>
      </w:r>
      <w:r w:rsidR="00897480" w:rsidRPr="003710E4">
        <w:rPr>
          <w:rFonts w:asciiTheme="minorHAnsi" w:hAnsiTheme="minorHAnsi" w:cstheme="minorHAnsi"/>
        </w:rPr>
        <w:t>the latest</w:t>
      </w:r>
      <w:r w:rsidRPr="003710E4">
        <w:rPr>
          <w:rFonts w:asciiTheme="minorHAnsi" w:hAnsiTheme="minorHAnsi" w:cstheme="minorHAnsi"/>
        </w:rPr>
        <w:t xml:space="preserve"> UF gear with our retail partner, the UF Bookstore. As a member of the Alumni Association, you will receive a 10% discount when shopping</w:t>
      </w:r>
      <w:r w:rsidR="008E7675" w:rsidRPr="003710E4">
        <w:rPr>
          <w:rFonts w:asciiTheme="minorHAnsi" w:hAnsiTheme="minorHAnsi" w:cstheme="minorHAnsi"/>
        </w:rPr>
        <w:t xml:space="preserve"> by using code </w:t>
      </w:r>
      <w:r w:rsidR="005F6B04" w:rsidRPr="003710E4">
        <w:rPr>
          <w:rFonts w:asciiTheme="minorHAnsi" w:hAnsiTheme="minorHAnsi" w:cstheme="minorHAnsi"/>
        </w:rPr>
        <w:t>UFAASP12024.</w:t>
      </w:r>
    </w:p>
    <w:p w14:paraId="1A01F036" w14:textId="052D387E" w:rsidR="002E46EA" w:rsidRPr="003710E4" w:rsidRDefault="002E46EA" w:rsidP="002E46EA">
      <w:pPr>
        <w:spacing w:before="100" w:beforeAutospacing="1" w:after="100" w:afterAutospacing="1"/>
        <w:rPr>
          <w:rFonts w:eastAsia="Times New Roman" w:cstheme="minorHAnsi"/>
          <w:kern w:val="0"/>
          <w14:ligatures w14:val="none"/>
        </w:rPr>
      </w:pPr>
      <w:r w:rsidRPr="003710E4">
        <w:rPr>
          <w:rFonts w:eastAsia="Times New Roman" w:cstheme="minorHAnsi"/>
          <w:noProof/>
          <w:kern w:val="0"/>
          <w14:ligatures w14:val="none"/>
        </w:rPr>
        <w:lastRenderedPageBreak/>
        <w:drawing>
          <wp:inline distT="0" distB="0" distL="0" distR="0" wp14:anchorId="49BE063B" wp14:editId="5DCB41E2">
            <wp:extent cx="1470660" cy="1470660"/>
            <wp:effectExtent l="0" t="0" r="0" b="0"/>
            <wp:docPr id="4" name="Picture 4" descr="A advertisement for a vehi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advertisement for a vehicl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r w:rsidRPr="003710E4">
        <w:rPr>
          <w:rFonts w:eastAsia="Times New Roman" w:cstheme="minorHAnsi"/>
          <w:kern w:val="0"/>
          <w14:ligatures w14:val="none"/>
        </w:rPr>
        <w:t xml:space="preserve"> </w:t>
      </w:r>
      <w:r w:rsidRPr="003710E4">
        <w:rPr>
          <w:rFonts w:eastAsia="Times New Roman" w:cstheme="minorHAnsi"/>
          <w:b/>
          <w:bCs/>
          <w:kern w:val="0"/>
          <w14:ligatures w14:val="none"/>
        </w:rPr>
        <w:t>Can-Am</w:t>
      </w:r>
    </w:p>
    <w:p w14:paraId="32DCFF9C" w14:textId="3D97B8BC" w:rsidR="002E46EA" w:rsidRPr="002E46EA" w:rsidRDefault="002E46EA" w:rsidP="003710E4">
      <w:pPr>
        <w:spacing w:before="100" w:beforeAutospacing="1" w:after="100" w:afterAutospacing="1"/>
        <w:ind w:left="2160"/>
        <w:rPr>
          <w:rFonts w:eastAsia="Times New Roman" w:cstheme="minorHAnsi"/>
          <w:kern w:val="0"/>
          <w14:ligatures w14:val="none"/>
        </w:rPr>
      </w:pPr>
      <w:bookmarkStart w:id="4" w:name="_Hlk160116140"/>
      <w:r w:rsidRPr="003710E4">
        <w:rPr>
          <w:rFonts w:eastAsia="Times New Roman" w:cstheme="minorHAnsi"/>
          <w:kern w:val="0"/>
          <w14:ligatures w14:val="none"/>
        </w:rPr>
        <w:t xml:space="preserve">Can-Am is a proud to partner with the Gator Nation and offer financing as low as 1.99% for 36 months on select Defender models.  For a complete list of promotions, </w:t>
      </w:r>
      <w:commentRangeStart w:id="5"/>
      <w:r w:rsidRPr="003710E4">
        <w:rPr>
          <w:rFonts w:eastAsia="Times New Roman" w:cstheme="minorHAnsi"/>
          <w:kern w:val="0"/>
          <w14:ligatures w14:val="none"/>
        </w:rPr>
        <w:t xml:space="preserve">click here  </w:t>
      </w:r>
      <w:commentRangeEnd w:id="5"/>
      <w:r w:rsidR="00E75D05" w:rsidRPr="003710E4">
        <w:rPr>
          <w:rStyle w:val="CommentReference"/>
          <w:rFonts w:cstheme="minorHAnsi"/>
          <w:kern w:val="0"/>
          <w14:ligatures w14:val="none"/>
        </w:rPr>
        <w:commentReference w:id="5"/>
      </w:r>
    </w:p>
    <w:bookmarkEnd w:id="4"/>
    <w:p w14:paraId="5EF8C27F" w14:textId="4FE2A1A8" w:rsidR="003710E4" w:rsidRPr="003710E4" w:rsidRDefault="003710E4" w:rsidP="003710E4">
      <w:pPr>
        <w:spacing w:before="100" w:beforeAutospacing="1" w:after="100" w:afterAutospacing="1"/>
        <w:rPr>
          <w:rFonts w:eastAsia="Times New Roman" w:cstheme="minorHAnsi"/>
          <w:b/>
          <w:bCs/>
          <w:kern w:val="0"/>
          <w14:ligatures w14:val="none"/>
        </w:rPr>
      </w:pPr>
      <w:r w:rsidRPr="003710E4">
        <w:rPr>
          <w:rFonts w:eastAsia="Times New Roman" w:cstheme="minorHAnsi"/>
          <w:noProof/>
          <w:kern w:val="0"/>
          <w14:ligatures w14:val="none"/>
        </w:rPr>
        <w:drawing>
          <wp:inline distT="0" distB="0" distL="0" distR="0" wp14:anchorId="1369DABA" wp14:editId="76DA4592">
            <wp:extent cx="1455420" cy="1455420"/>
            <wp:effectExtent l="0" t="0" r="0" b="0"/>
            <wp:docPr id="6" name="Picture 6" descr="A advertisement for a honeymoon tr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advertisement for a honeymoon tri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roofErr w:type="spellStart"/>
      <w:r w:rsidRPr="003710E4">
        <w:rPr>
          <w:rFonts w:eastAsia="Times New Roman" w:cstheme="minorHAnsi"/>
          <w:b/>
          <w:bCs/>
          <w:kern w:val="0"/>
          <w14:ligatures w14:val="none"/>
        </w:rPr>
        <w:t>BeachBound</w:t>
      </w:r>
      <w:proofErr w:type="spellEnd"/>
    </w:p>
    <w:p w14:paraId="22053431" w14:textId="18F86091" w:rsidR="003710E4" w:rsidRPr="003710E4" w:rsidRDefault="003710E4" w:rsidP="003710E4">
      <w:pPr>
        <w:spacing w:before="100" w:beforeAutospacing="1" w:after="100" w:afterAutospacing="1"/>
        <w:ind w:left="2160"/>
        <w:rPr>
          <w:rFonts w:eastAsia="Times New Roman" w:cstheme="minorHAnsi"/>
          <w:kern w:val="0"/>
          <w14:ligatures w14:val="none"/>
        </w:rPr>
      </w:pPr>
      <w:proofErr w:type="spellStart"/>
      <w:r w:rsidRPr="003710E4">
        <w:rPr>
          <w:rFonts w:cstheme="minorHAnsi"/>
          <w:shd w:val="clear" w:color="auto" w:fill="FFFFFF"/>
        </w:rPr>
        <w:t>BeachBound</w:t>
      </w:r>
      <w:proofErr w:type="spellEnd"/>
      <w:r w:rsidRPr="003710E4">
        <w:rPr>
          <w:rFonts w:cstheme="minorHAnsi"/>
          <w:shd w:val="clear" w:color="auto" w:fill="FFFFFF"/>
        </w:rPr>
        <w:t xml:space="preserve"> Vacations is the perfect place to book your perfect beach vacation. As an online travel agency with expertise in worldwide beach vacations and experiences, customers can book their beach vacation, including flights, hotels, transfers, and excursions, in just a few clicks. </w:t>
      </w:r>
      <w:r w:rsidRPr="003710E4">
        <w:rPr>
          <w:rFonts w:eastAsia="Times New Roman" w:cstheme="minorHAnsi"/>
          <w:kern w:val="0"/>
          <w14:ligatures w14:val="none"/>
        </w:rPr>
        <w:t xml:space="preserve">A romantic getaway is waiting for you.  </w:t>
      </w:r>
      <w:commentRangeStart w:id="6"/>
      <w:r w:rsidRPr="003710E4">
        <w:rPr>
          <w:rFonts w:eastAsia="Times New Roman" w:cstheme="minorHAnsi"/>
          <w:kern w:val="0"/>
          <w14:ligatures w14:val="none"/>
        </w:rPr>
        <w:t>Book Now</w:t>
      </w:r>
      <w:commentRangeEnd w:id="6"/>
      <w:r w:rsidRPr="003710E4">
        <w:rPr>
          <w:rStyle w:val="CommentReference"/>
          <w:rFonts w:cstheme="minorHAnsi"/>
          <w:kern w:val="0"/>
          <w14:ligatures w14:val="none"/>
        </w:rPr>
        <w:commentReference w:id="6"/>
      </w:r>
      <w:r w:rsidRPr="003710E4">
        <w:rPr>
          <w:rFonts w:eastAsia="Times New Roman" w:cstheme="minorHAnsi"/>
          <w:kern w:val="0"/>
          <w14:ligatures w14:val="none"/>
        </w:rPr>
        <w:t xml:space="preserve"> and get an extra $100 off sitewide vacation packages.</w:t>
      </w:r>
    </w:p>
    <w:p w14:paraId="46EA5554" w14:textId="2AE818D7" w:rsidR="00096C44" w:rsidRPr="003710E4" w:rsidRDefault="00096C44" w:rsidP="003D5DB6">
      <w:pPr>
        <w:pStyle w:val="NormalWeb"/>
        <w:spacing w:line="360" w:lineRule="atLeast"/>
        <w:rPr>
          <w:rFonts w:asciiTheme="minorHAnsi" w:hAnsiTheme="minorHAnsi" w:cstheme="minorHAnsi"/>
        </w:rPr>
      </w:pPr>
    </w:p>
    <w:tbl>
      <w:tblPr>
        <w:tblW w:w="9360" w:type="dxa"/>
        <w:jc w:val="center"/>
        <w:tblCellSpacing w:w="0"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firstRow="1" w:lastRow="0" w:firstColumn="1" w:lastColumn="0" w:noHBand="0" w:noVBand="1"/>
      </w:tblPr>
      <w:tblGrid>
        <w:gridCol w:w="2637"/>
        <w:gridCol w:w="6019"/>
        <w:gridCol w:w="704"/>
      </w:tblGrid>
      <w:tr w:rsidR="003D5DB6" w:rsidRPr="003710E4" w14:paraId="02492D6F" w14:textId="77777777" w:rsidTr="00F70856">
        <w:trPr>
          <w:tblCellSpacing w:w="0" w:type="dxa"/>
          <w:jc w:val="center"/>
        </w:trPr>
        <w:tc>
          <w:tcPr>
            <w:tcW w:w="0" w:type="auto"/>
            <w:tcBorders>
              <w:top w:val="nil"/>
              <w:left w:val="nil"/>
              <w:bottom w:val="nil"/>
              <w:right w:val="nil"/>
            </w:tcBorders>
            <w:shd w:val="clear" w:color="auto" w:fill="FFFFFF"/>
          </w:tcPr>
          <w:p w14:paraId="065726FF" w14:textId="77777777" w:rsidR="003D5DB6" w:rsidRPr="003710E4" w:rsidRDefault="003D5DB6" w:rsidP="00BD5AAA">
            <w:pPr>
              <w:pStyle w:val="NormalWeb"/>
              <w:spacing w:before="75" w:beforeAutospacing="0" w:after="0" w:afterAutospacing="0"/>
              <w:jc w:val="center"/>
              <w:rPr>
                <w:rFonts w:asciiTheme="minorHAnsi" w:hAnsiTheme="minorHAnsi" w:cstheme="minorHAnsi"/>
                <w:noProof/>
                <w:color w:val="002F86"/>
              </w:rPr>
            </w:pPr>
            <w:r w:rsidRPr="003710E4">
              <w:rPr>
                <w:rStyle w:val="Hyperlink"/>
                <w:rFonts w:asciiTheme="minorHAnsi" w:hAnsiTheme="minorHAnsi" w:cstheme="minorHAnsi"/>
                <w:b/>
                <w:bCs/>
                <w:noProof/>
              </w:rPr>
              <w:drawing>
                <wp:inline distT="0" distB="0" distL="0" distR="0" wp14:anchorId="26E105B6" wp14:editId="21A4D89B">
                  <wp:extent cx="1635071" cy="1536336"/>
                  <wp:effectExtent l="0" t="0" r="3810" b="6985"/>
                  <wp:docPr id="19" name="Picture 19" descr="A couple of rings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ouple of rings on a blu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8991" cy="1558812"/>
                          </a:xfrm>
                          <a:prstGeom prst="rect">
                            <a:avLst/>
                          </a:prstGeom>
                          <a:noFill/>
                          <a:ln>
                            <a:noFill/>
                          </a:ln>
                        </pic:spPr>
                      </pic:pic>
                    </a:graphicData>
                  </a:graphic>
                </wp:inline>
              </w:drawing>
            </w:r>
          </w:p>
        </w:tc>
        <w:commentRangeStart w:id="7"/>
        <w:tc>
          <w:tcPr>
            <w:tcW w:w="0" w:type="auto"/>
            <w:gridSpan w:val="2"/>
            <w:tcBorders>
              <w:top w:val="nil"/>
              <w:left w:val="nil"/>
              <w:bottom w:val="nil"/>
              <w:right w:val="nil"/>
            </w:tcBorders>
            <w:shd w:val="clear" w:color="auto" w:fill="FFFFFF"/>
          </w:tcPr>
          <w:p w14:paraId="587FA5C1" w14:textId="77777777" w:rsidR="003D5DB6" w:rsidRPr="003710E4" w:rsidRDefault="003D5DB6" w:rsidP="00BD5AAA">
            <w:pPr>
              <w:rPr>
                <w:rFonts w:cstheme="minorHAnsi"/>
                <w:color w:val="000000"/>
                <w:shd w:val="clear" w:color="auto" w:fill="FFFFFF"/>
              </w:rPr>
            </w:pPr>
            <w:r w:rsidRPr="003710E4">
              <w:rPr>
                <w:rFonts w:cstheme="minorHAnsi"/>
                <w:color w:val="333333"/>
              </w:rPr>
              <w:fldChar w:fldCharType="begin"/>
            </w:r>
            <w:r w:rsidRPr="003710E4">
              <w:rPr>
                <w:rFonts w:cstheme="minorHAnsi"/>
              </w:rPr>
              <w:instrText xml:space="preserve"> HYPERLINK "http://click.msg.alumni.ufl.edu/?qs=420d4824c0b989ec52af3e5812e6ba536e4fc760ae9cde6c0a48976fb7e3b338534f9f3678c57ab685cc4836ede7c6a0" \t "_blank" </w:instrText>
            </w:r>
            <w:r w:rsidRPr="003710E4">
              <w:rPr>
                <w:rFonts w:cstheme="minorHAnsi"/>
                <w:color w:val="333333"/>
              </w:rPr>
              <w:fldChar w:fldCharType="separate"/>
            </w:r>
            <w:r w:rsidRPr="003710E4">
              <w:rPr>
                <w:rFonts w:cstheme="minorHAnsi"/>
              </w:rPr>
              <w:t xml:space="preserve"> </w:t>
            </w:r>
            <w:proofErr w:type="spellStart"/>
            <w:r w:rsidRPr="003710E4">
              <w:rPr>
                <w:rStyle w:val="Hyperlink"/>
                <w:rFonts w:cstheme="minorHAnsi"/>
                <w:b/>
                <w:bCs/>
              </w:rPr>
              <w:t>Herff</w:t>
            </w:r>
            <w:proofErr w:type="spellEnd"/>
            <w:r w:rsidRPr="003710E4">
              <w:rPr>
                <w:rStyle w:val="Hyperlink"/>
                <w:rFonts w:cstheme="minorHAnsi"/>
                <w:b/>
                <w:bCs/>
              </w:rPr>
              <w:t xml:space="preserve"> Jones </w:t>
            </w:r>
            <w:r w:rsidRPr="003710E4">
              <w:rPr>
                <w:rStyle w:val="Hyperlink"/>
                <w:rFonts w:cstheme="minorHAnsi"/>
                <w:b/>
                <w:bCs/>
              </w:rPr>
              <w:fldChar w:fldCharType="end"/>
            </w:r>
            <w:commentRangeEnd w:id="7"/>
            <w:r w:rsidR="003D4DD7" w:rsidRPr="003710E4">
              <w:rPr>
                <w:rStyle w:val="CommentReference"/>
                <w:rFonts w:cstheme="minorHAnsi"/>
                <w:kern w:val="0"/>
                <w14:ligatures w14:val="none"/>
              </w:rPr>
              <w:commentReference w:id="7"/>
            </w:r>
          </w:p>
          <w:p w14:paraId="3406C1E5" w14:textId="77777777" w:rsidR="003D5DB6" w:rsidRPr="003710E4" w:rsidRDefault="003D5DB6" w:rsidP="00BD5AAA">
            <w:pPr>
              <w:rPr>
                <w:rFonts w:cstheme="minorHAnsi"/>
                <w:color w:val="000000"/>
                <w:shd w:val="clear" w:color="auto" w:fill="FFFFFF"/>
              </w:rPr>
            </w:pPr>
            <w:proofErr w:type="spellStart"/>
            <w:r w:rsidRPr="003710E4">
              <w:rPr>
                <w:rFonts w:cstheme="minorHAnsi"/>
                <w:color w:val="000000"/>
                <w:shd w:val="clear" w:color="auto" w:fill="FFFFFF"/>
              </w:rPr>
              <w:t>Herff</w:t>
            </w:r>
            <w:proofErr w:type="spellEnd"/>
            <w:r w:rsidRPr="003710E4">
              <w:rPr>
                <w:rFonts w:cstheme="minorHAnsi"/>
                <w:color w:val="000000"/>
                <w:shd w:val="clear" w:color="auto" w:fill="FFFFFF"/>
              </w:rPr>
              <w:t xml:space="preserve"> Jones takes pride in creating college graduation rings for students and graduates of the University of Florida. Reward yourself with a symbol of excellence by selecting the UF ring which suits your style, </w:t>
            </w:r>
            <w:proofErr w:type="gramStart"/>
            <w:r w:rsidRPr="003710E4">
              <w:rPr>
                <w:rFonts w:cstheme="minorHAnsi"/>
                <w:color w:val="000000"/>
                <w:shd w:val="clear" w:color="auto" w:fill="FFFFFF"/>
              </w:rPr>
              <w:t>experience</w:t>
            </w:r>
            <w:proofErr w:type="gramEnd"/>
            <w:r w:rsidRPr="003710E4">
              <w:rPr>
                <w:rFonts w:cstheme="minorHAnsi"/>
                <w:color w:val="000000"/>
                <w:shd w:val="clear" w:color="auto" w:fill="FFFFFF"/>
              </w:rPr>
              <w:t xml:space="preserve"> and achievement. Celebrate being a Gator and wear your pride. </w:t>
            </w:r>
          </w:p>
        </w:tc>
      </w:tr>
      <w:tr w:rsidR="003D5DB6" w:rsidRPr="003710E4" w14:paraId="4DA6C2C7"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tcBorders>
              <w:bottom w:val="single" w:sz="4" w:space="0" w:color="auto"/>
            </w:tcBorders>
            <w:shd w:val="clear" w:color="auto" w:fill="FFFFFF"/>
            <w:tcMar>
              <w:top w:w="150" w:type="dxa"/>
              <w:left w:w="150" w:type="dxa"/>
              <w:bottom w:w="150" w:type="dxa"/>
              <w:right w:w="150" w:type="dxa"/>
            </w:tcMar>
            <w:hideMark/>
          </w:tcPr>
          <w:p w14:paraId="35DF2BF9" w14:textId="77777777" w:rsidR="003D5DB6" w:rsidRPr="003710E4" w:rsidRDefault="003D5DB6" w:rsidP="00BD5AAA">
            <w:pPr>
              <w:pStyle w:val="NormalWeb"/>
              <w:spacing w:before="0" w:after="0" w:line="360" w:lineRule="atLeast"/>
              <w:rPr>
                <w:rFonts w:asciiTheme="minorHAnsi" w:hAnsiTheme="minorHAnsi" w:cstheme="minorHAnsi"/>
              </w:rPr>
            </w:pPr>
          </w:p>
        </w:tc>
      </w:tr>
      <w:tr w:rsidR="003D5DB6" w:rsidRPr="003710E4" w14:paraId="3F7F6382"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shd w:val="clear" w:color="auto" w:fill="FFFFFF"/>
            <w:tcMar>
              <w:top w:w="75" w:type="dxa"/>
              <w:left w:w="75" w:type="dxa"/>
              <w:bottom w:w="75" w:type="dxa"/>
              <w:right w:w="75" w:type="dxa"/>
            </w:tcMar>
            <w:hideMark/>
          </w:tcPr>
          <w:tbl>
            <w:tblPr>
              <w:tblW w:w="8850" w:type="dxa"/>
              <w:jc w:val="center"/>
              <w:tblCellSpacing w:w="0"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firstRow="1" w:lastRow="0" w:firstColumn="1" w:lastColumn="0" w:noHBand="0" w:noVBand="1"/>
            </w:tblPr>
            <w:tblGrid>
              <w:gridCol w:w="8694"/>
              <w:gridCol w:w="156"/>
            </w:tblGrid>
            <w:tr w:rsidR="00C46025" w:rsidRPr="003710E4" w14:paraId="02674873" w14:textId="77777777" w:rsidTr="00C46025">
              <w:trPr>
                <w:tblCellSpacing w:w="0" w:type="dxa"/>
                <w:jc w:val="center"/>
              </w:trPr>
              <w:tc>
                <w:tcPr>
                  <w:tcW w:w="0" w:type="auto"/>
                  <w:tcBorders>
                    <w:top w:val="nil"/>
                    <w:left w:val="nil"/>
                    <w:bottom w:val="nil"/>
                    <w:right w:val="nil"/>
                  </w:tcBorders>
                  <w:shd w:val="clear" w:color="auto" w:fill="FFFFFF"/>
                  <w:hideMark/>
                </w:tcPr>
                <w:p w14:paraId="118B2589" w14:textId="77777777" w:rsidR="003D5DB6" w:rsidRPr="003710E4" w:rsidRDefault="003D5DB6" w:rsidP="00BD5AAA">
                  <w:pPr>
                    <w:pStyle w:val="NormalWeb"/>
                    <w:spacing w:before="75" w:beforeAutospacing="0" w:after="0" w:afterAutospacing="0"/>
                    <w:jc w:val="center"/>
                    <w:rPr>
                      <w:rFonts w:asciiTheme="minorHAnsi" w:hAnsiTheme="minorHAnsi" w:cstheme="minorHAnsi"/>
                    </w:rPr>
                  </w:pPr>
                </w:p>
              </w:tc>
              <w:tc>
                <w:tcPr>
                  <w:tcW w:w="0" w:type="auto"/>
                  <w:tcBorders>
                    <w:top w:val="nil"/>
                    <w:left w:val="nil"/>
                    <w:bottom w:val="nil"/>
                    <w:right w:val="nil"/>
                  </w:tcBorders>
                  <w:shd w:val="clear" w:color="auto" w:fill="FFFFFF"/>
                </w:tcPr>
                <w:p w14:paraId="222BB90F" w14:textId="0560F6DC" w:rsidR="003D5DB6" w:rsidRPr="003710E4" w:rsidRDefault="003D5DB6" w:rsidP="00F65E1A">
                  <w:pPr>
                    <w:pStyle w:val="NormalWeb"/>
                    <w:spacing w:before="0" w:beforeAutospacing="0" w:after="0" w:afterAutospacing="0" w:line="360" w:lineRule="atLeast"/>
                    <w:ind w:left="3018" w:hanging="3150"/>
                    <w:rPr>
                      <w:rFonts w:asciiTheme="minorHAnsi" w:hAnsiTheme="minorHAnsi" w:cstheme="minorHAnsi"/>
                    </w:rPr>
                  </w:pPr>
                </w:p>
              </w:tc>
            </w:tr>
            <w:tr w:rsidR="00C46025" w:rsidRPr="003710E4" w14:paraId="0ED6A7AA" w14:textId="77777777" w:rsidTr="00BD5AAA">
              <w:trPr>
                <w:tblCellSpacing w:w="0" w:type="dxa"/>
                <w:jc w:val="center"/>
              </w:trPr>
              <w:tc>
                <w:tcPr>
                  <w:tcW w:w="0" w:type="auto"/>
                  <w:tcBorders>
                    <w:top w:val="nil"/>
                    <w:left w:val="nil"/>
                    <w:bottom w:val="nil"/>
                    <w:right w:val="nil"/>
                  </w:tcBorders>
                  <w:shd w:val="clear" w:color="auto" w:fill="FFFFFF"/>
                </w:tcPr>
                <w:p w14:paraId="38EDDEC0" w14:textId="2B15868F" w:rsidR="00F65E1A" w:rsidRPr="003710E4" w:rsidRDefault="00C46025" w:rsidP="00F65E1A">
                  <w:pPr>
                    <w:pStyle w:val="NormalWeb"/>
                    <w:spacing w:before="75" w:beforeAutospacing="0" w:after="0" w:afterAutospacing="0"/>
                    <w:rPr>
                      <w:rFonts w:asciiTheme="minorHAnsi" w:hAnsiTheme="minorHAnsi" w:cstheme="minorHAnsi"/>
                    </w:rPr>
                  </w:pPr>
                  <w:r w:rsidRPr="003710E4">
                    <w:rPr>
                      <w:rFonts w:asciiTheme="minorHAnsi" w:hAnsiTheme="minorHAnsi" w:cstheme="minorHAnsi"/>
                      <w:noProof/>
                    </w:rPr>
                    <w:lastRenderedPageBreak/>
                    <w:drawing>
                      <wp:inline distT="0" distB="0" distL="0" distR="0" wp14:anchorId="669A5CBA" wp14:editId="7433436D">
                        <wp:extent cx="1952652" cy="1303020"/>
                        <wp:effectExtent l="0" t="0" r="9525" b="0"/>
                        <wp:docPr id="5" name="Picture 5" descr="A church with a blue dome and a cross on top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urch with a blue dome and a cross on top of i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9703" cy="1307725"/>
                                </a:xfrm>
                                <a:prstGeom prst="rect">
                                  <a:avLst/>
                                </a:prstGeom>
                              </pic:spPr>
                            </pic:pic>
                          </a:graphicData>
                        </a:graphic>
                      </wp:inline>
                    </w:drawing>
                  </w:r>
                  <w:r w:rsidRPr="003710E4">
                    <w:rPr>
                      <w:rFonts w:asciiTheme="minorHAnsi" w:hAnsiTheme="minorHAnsi" w:cstheme="minorHAnsi"/>
                    </w:rPr>
                    <w:t xml:space="preserve">  </w:t>
                  </w:r>
                  <w:commentRangeStart w:id="8"/>
                  <w:r w:rsidRPr="003710E4">
                    <w:rPr>
                      <w:rFonts w:asciiTheme="minorHAnsi" w:hAnsiTheme="minorHAnsi" w:cstheme="minorHAnsi"/>
                      <w:b/>
                      <w:bCs/>
                    </w:rPr>
                    <w:t>Alumni Travel Program</w:t>
                  </w:r>
                  <w:commentRangeEnd w:id="8"/>
                  <w:r w:rsidRPr="003710E4">
                    <w:rPr>
                      <w:rStyle w:val="CommentReference"/>
                      <w:rFonts w:asciiTheme="minorHAnsi" w:eastAsiaTheme="minorHAnsi" w:hAnsiTheme="minorHAnsi" w:cstheme="minorHAnsi"/>
                      <w:color w:val="auto"/>
                    </w:rPr>
                    <w:commentReference w:id="8"/>
                  </w:r>
                </w:p>
                <w:p w14:paraId="73D7D7D0" w14:textId="56A58DE1" w:rsidR="00C46025" w:rsidRPr="003710E4" w:rsidRDefault="00C46025" w:rsidP="00F65E1A">
                  <w:pPr>
                    <w:pStyle w:val="NormalWeb"/>
                    <w:spacing w:before="75" w:beforeAutospacing="0" w:after="0" w:afterAutospacing="0"/>
                    <w:rPr>
                      <w:rFonts w:asciiTheme="minorHAnsi" w:hAnsiTheme="minorHAnsi" w:cstheme="minorHAnsi"/>
                      <w:b/>
                      <w:bCs/>
                      <w:color w:val="000000"/>
                    </w:rPr>
                  </w:pPr>
                  <w:r w:rsidRPr="003710E4">
                    <w:rPr>
                      <w:rFonts w:asciiTheme="minorHAnsi" w:hAnsiTheme="minorHAnsi" w:cstheme="minorHAnsi"/>
                      <w:b/>
                      <w:bCs/>
                      <w:color w:val="000000"/>
                    </w:rPr>
                    <w:t>Greek Isles &amp; Ephesus</w:t>
                  </w:r>
                </w:p>
                <w:p w14:paraId="0CC5C1F8" w14:textId="77777777" w:rsidR="00C46025" w:rsidRPr="003710E4" w:rsidRDefault="00C46025" w:rsidP="00C46025">
                  <w:pPr>
                    <w:pStyle w:val="NormalWeb"/>
                    <w:rPr>
                      <w:rFonts w:asciiTheme="minorHAnsi" w:hAnsiTheme="minorHAnsi" w:cstheme="minorHAnsi"/>
                      <w:color w:val="000000"/>
                      <w:szCs w:val="22"/>
                    </w:rPr>
                  </w:pPr>
                  <w:r w:rsidRPr="003710E4">
                    <w:rPr>
                      <w:rFonts w:asciiTheme="minorHAnsi" w:hAnsiTheme="minorHAnsi" w:cstheme="minorHAnsi"/>
                      <w:color w:val="000000"/>
                    </w:rPr>
                    <w:t>9-day, 8-night, 5-star cruise round-trip Athens, Greece, on the Aegean Sea</w:t>
                  </w:r>
                </w:p>
                <w:p w14:paraId="19AEF387" w14:textId="05757AC8" w:rsidR="00C46025" w:rsidRPr="003710E4" w:rsidRDefault="00C46025" w:rsidP="00C46025">
                  <w:pPr>
                    <w:pStyle w:val="NormalWeb"/>
                    <w:rPr>
                      <w:rFonts w:asciiTheme="minorHAnsi" w:hAnsiTheme="minorHAnsi" w:cstheme="minorHAnsi"/>
                      <w:color w:val="000000"/>
                    </w:rPr>
                  </w:pPr>
                  <w:r w:rsidRPr="003710E4">
                    <w:rPr>
                      <w:rFonts w:asciiTheme="minorHAnsi" w:hAnsiTheme="minorHAnsi" w:cstheme="minorHAnsi"/>
                      <w:color w:val="000000"/>
                    </w:rPr>
                    <w:t xml:space="preserve">Call on the islands of Volos, Delos, Mykonos, Patmos, Rhodes, and Santorini on this epic, 8-night voyage. Extend your journey with the Athens Pre-Program and/or Delphi Post-Program Options. For more information, visit: </w:t>
                  </w:r>
                  <w:commentRangeStart w:id="9"/>
                  <w:r w:rsidRPr="003710E4">
                    <w:rPr>
                      <w:rFonts w:asciiTheme="minorHAnsi" w:hAnsiTheme="minorHAnsi" w:cstheme="minorHAnsi"/>
                      <w:color w:val="000000"/>
                    </w:rPr>
                    <w:t>full program here</w:t>
                  </w:r>
                  <w:commentRangeEnd w:id="9"/>
                  <w:r w:rsidRPr="003710E4">
                    <w:rPr>
                      <w:rStyle w:val="CommentReference"/>
                      <w:rFonts w:asciiTheme="minorHAnsi" w:eastAsiaTheme="minorHAnsi" w:hAnsiTheme="minorHAnsi" w:cstheme="minorHAnsi"/>
                      <w:color w:val="auto"/>
                    </w:rPr>
                    <w:commentReference w:id="9"/>
                  </w:r>
                </w:p>
                <w:p w14:paraId="7E8C00F4" w14:textId="656042C1" w:rsidR="00C46025" w:rsidRPr="003710E4" w:rsidRDefault="00C46025" w:rsidP="00F65E1A">
                  <w:pPr>
                    <w:pStyle w:val="NormalWeb"/>
                    <w:spacing w:before="75" w:beforeAutospacing="0" w:after="0" w:afterAutospacing="0"/>
                    <w:rPr>
                      <w:rFonts w:asciiTheme="minorHAnsi" w:hAnsiTheme="minorHAnsi" w:cstheme="minorHAnsi"/>
                    </w:rPr>
                  </w:pPr>
                </w:p>
              </w:tc>
              <w:tc>
                <w:tcPr>
                  <w:tcW w:w="0" w:type="auto"/>
                  <w:tcBorders>
                    <w:top w:val="nil"/>
                    <w:left w:val="nil"/>
                    <w:bottom w:val="nil"/>
                    <w:right w:val="nil"/>
                  </w:tcBorders>
                  <w:shd w:val="clear" w:color="auto" w:fill="FFFFFF"/>
                </w:tcPr>
                <w:p w14:paraId="5C0D8C92" w14:textId="77777777" w:rsidR="00F65E1A" w:rsidRPr="003710E4" w:rsidRDefault="00F65E1A" w:rsidP="00F65E1A">
                  <w:pPr>
                    <w:pStyle w:val="NormalWeb"/>
                    <w:spacing w:before="0" w:beforeAutospacing="0" w:after="0" w:afterAutospacing="0" w:line="360" w:lineRule="atLeast"/>
                    <w:ind w:left="3018" w:hanging="3150"/>
                    <w:rPr>
                      <w:rFonts w:asciiTheme="minorHAnsi" w:hAnsiTheme="minorHAnsi" w:cstheme="minorHAnsi"/>
                      <w:noProof/>
                    </w:rPr>
                  </w:pPr>
                </w:p>
              </w:tc>
            </w:tr>
            <w:tr w:rsidR="00C46025" w:rsidRPr="003710E4" w14:paraId="52734471" w14:textId="77777777" w:rsidTr="00BD5AAA">
              <w:trPr>
                <w:tblCellSpacing w:w="0" w:type="dxa"/>
                <w:jc w:val="center"/>
              </w:trPr>
              <w:tc>
                <w:tcPr>
                  <w:tcW w:w="0" w:type="auto"/>
                  <w:tcBorders>
                    <w:top w:val="nil"/>
                    <w:left w:val="nil"/>
                    <w:bottom w:val="nil"/>
                    <w:right w:val="nil"/>
                  </w:tcBorders>
                  <w:shd w:val="clear" w:color="auto" w:fill="FFFFFF"/>
                </w:tcPr>
                <w:p w14:paraId="22695EB4" w14:textId="77777777" w:rsidR="00C46025" w:rsidRPr="003710E4" w:rsidRDefault="00C46025" w:rsidP="00F65E1A">
                  <w:pPr>
                    <w:pStyle w:val="NormalWeb"/>
                    <w:spacing w:before="75" w:beforeAutospacing="0" w:after="0" w:afterAutospacing="0"/>
                    <w:rPr>
                      <w:rFonts w:asciiTheme="minorHAnsi" w:hAnsiTheme="minorHAnsi" w:cstheme="minorHAnsi"/>
                      <w:noProof/>
                    </w:rPr>
                  </w:pPr>
                </w:p>
              </w:tc>
              <w:tc>
                <w:tcPr>
                  <w:tcW w:w="0" w:type="auto"/>
                  <w:tcBorders>
                    <w:top w:val="nil"/>
                    <w:left w:val="nil"/>
                    <w:bottom w:val="nil"/>
                    <w:right w:val="nil"/>
                  </w:tcBorders>
                  <w:shd w:val="clear" w:color="auto" w:fill="FFFFFF"/>
                </w:tcPr>
                <w:p w14:paraId="3F62F58F" w14:textId="77777777" w:rsidR="00C46025" w:rsidRPr="003710E4" w:rsidRDefault="00C46025" w:rsidP="00F65E1A">
                  <w:pPr>
                    <w:pStyle w:val="NormalWeb"/>
                    <w:spacing w:before="0" w:beforeAutospacing="0" w:after="0" w:afterAutospacing="0" w:line="360" w:lineRule="atLeast"/>
                    <w:ind w:left="3018" w:hanging="3150"/>
                    <w:rPr>
                      <w:rFonts w:asciiTheme="minorHAnsi" w:hAnsiTheme="minorHAnsi" w:cstheme="minorHAnsi"/>
                      <w:noProof/>
                    </w:rPr>
                  </w:pPr>
                </w:p>
              </w:tc>
            </w:tr>
          </w:tbl>
          <w:p w14:paraId="4F5308A4" w14:textId="77777777" w:rsidR="003D5DB6" w:rsidRPr="003710E4" w:rsidRDefault="003D5DB6" w:rsidP="00BD5AAA">
            <w:pPr>
              <w:jc w:val="center"/>
              <w:rPr>
                <w:rFonts w:eastAsia="Times New Roman" w:cstheme="minorHAnsi"/>
              </w:rPr>
            </w:pPr>
          </w:p>
        </w:tc>
      </w:tr>
      <w:tr w:rsidR="003D5DB6" w:rsidRPr="003710E4" w14:paraId="59F484F1"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shd w:val="clear" w:color="auto" w:fill="FFFFFF"/>
            <w:tcMar>
              <w:top w:w="75" w:type="dxa"/>
              <w:left w:w="75" w:type="dxa"/>
              <w:bottom w:w="75" w:type="dxa"/>
              <w:right w:w="75" w:type="dxa"/>
            </w:tcMar>
            <w:hideMark/>
          </w:tcPr>
          <w:tbl>
            <w:tblPr>
              <w:tblW w:w="8850" w:type="dxa"/>
              <w:jc w:val="center"/>
              <w:tblCellSpacing w:w="0" w:type="dxa"/>
              <w:tblBorders>
                <w:top w:val="single" w:sz="2" w:space="0" w:color="FFFFFF"/>
                <w:left w:val="single" w:sz="2" w:space="0" w:color="FFFFFF"/>
                <w:bottom w:val="single" w:sz="2" w:space="0" w:color="FFFFFF"/>
                <w:right w:val="single" w:sz="2" w:space="0" w:color="FFFFFF"/>
              </w:tblBorders>
              <w:tblCellMar>
                <w:top w:w="75" w:type="dxa"/>
                <w:left w:w="75" w:type="dxa"/>
                <w:bottom w:w="75" w:type="dxa"/>
                <w:right w:w="75" w:type="dxa"/>
              </w:tblCellMar>
              <w:tblLook w:val="04A0" w:firstRow="1" w:lastRow="0" w:firstColumn="1" w:lastColumn="0" w:noHBand="0" w:noVBand="1"/>
            </w:tblPr>
            <w:tblGrid>
              <w:gridCol w:w="3270"/>
              <w:gridCol w:w="5580"/>
            </w:tblGrid>
            <w:tr w:rsidR="003D5DB6" w:rsidRPr="003710E4" w14:paraId="6AB2DBB2" w14:textId="77777777" w:rsidTr="00BD5AAA">
              <w:trPr>
                <w:tblCellSpacing w:w="0" w:type="dxa"/>
                <w:jc w:val="center"/>
              </w:trPr>
              <w:tc>
                <w:tcPr>
                  <w:tcW w:w="0" w:type="auto"/>
                  <w:tcBorders>
                    <w:top w:val="nil"/>
                    <w:left w:val="nil"/>
                    <w:bottom w:val="nil"/>
                    <w:right w:val="nil"/>
                  </w:tcBorders>
                  <w:shd w:val="clear" w:color="auto" w:fill="FFFFFF"/>
                </w:tcPr>
                <w:p w14:paraId="6CA68104" w14:textId="77777777" w:rsidR="003D5DB6" w:rsidRPr="003710E4" w:rsidRDefault="003D5DB6" w:rsidP="00BD5AAA">
                  <w:pPr>
                    <w:pStyle w:val="NormalWeb"/>
                    <w:spacing w:before="75" w:beforeAutospacing="0" w:after="0" w:afterAutospacing="0"/>
                    <w:jc w:val="center"/>
                    <w:rPr>
                      <w:rFonts w:asciiTheme="minorHAnsi" w:hAnsiTheme="minorHAnsi" w:cstheme="minorHAnsi"/>
                      <w:noProof/>
                      <w:color w:val="002F86"/>
                    </w:rPr>
                  </w:pPr>
                </w:p>
              </w:tc>
              <w:tc>
                <w:tcPr>
                  <w:tcW w:w="0" w:type="auto"/>
                  <w:tcBorders>
                    <w:top w:val="nil"/>
                    <w:left w:val="nil"/>
                    <w:bottom w:val="nil"/>
                    <w:right w:val="nil"/>
                  </w:tcBorders>
                  <w:shd w:val="clear" w:color="auto" w:fill="FFFFFF"/>
                </w:tcPr>
                <w:p w14:paraId="4AB05B7E" w14:textId="77777777" w:rsidR="003D5DB6" w:rsidRPr="003710E4" w:rsidRDefault="003D5DB6" w:rsidP="00BD5AAA">
                  <w:pPr>
                    <w:rPr>
                      <w:rFonts w:cstheme="minorHAnsi"/>
                      <w:color w:val="000000"/>
                      <w:shd w:val="clear" w:color="auto" w:fill="FFFFFF"/>
                    </w:rPr>
                  </w:pPr>
                </w:p>
              </w:tc>
            </w:tr>
            <w:tr w:rsidR="003D5DB6" w:rsidRPr="003710E4" w14:paraId="6D30B401" w14:textId="77777777" w:rsidTr="00BD5AAA">
              <w:trPr>
                <w:tblCellSpacing w:w="0" w:type="dxa"/>
                <w:jc w:val="center"/>
              </w:trPr>
              <w:tc>
                <w:tcPr>
                  <w:tcW w:w="0" w:type="auto"/>
                  <w:tcBorders>
                    <w:top w:val="nil"/>
                    <w:left w:val="nil"/>
                    <w:bottom w:val="nil"/>
                    <w:right w:val="nil"/>
                  </w:tcBorders>
                  <w:shd w:val="clear" w:color="auto" w:fill="FFFFFF"/>
                  <w:hideMark/>
                </w:tcPr>
                <w:p w14:paraId="6AA31D38" w14:textId="77777777" w:rsidR="003D5DB6" w:rsidRPr="003710E4" w:rsidRDefault="003D5DB6" w:rsidP="00BD5AAA">
                  <w:pPr>
                    <w:pStyle w:val="NormalWeb"/>
                    <w:spacing w:before="75" w:beforeAutospacing="0" w:after="0" w:afterAutospacing="0"/>
                    <w:jc w:val="center"/>
                    <w:rPr>
                      <w:rFonts w:asciiTheme="minorHAnsi" w:hAnsiTheme="minorHAnsi" w:cstheme="minorHAnsi"/>
                    </w:rPr>
                  </w:pPr>
                  <w:r w:rsidRPr="003710E4">
                    <w:rPr>
                      <w:rFonts w:asciiTheme="minorHAnsi" w:hAnsiTheme="minorHAnsi" w:cstheme="minorHAnsi"/>
                      <w:noProof/>
                      <w:color w:val="002F86"/>
                    </w:rPr>
                    <w:drawing>
                      <wp:inline distT="0" distB="0" distL="0" distR="0" wp14:anchorId="40B2867D" wp14:editId="1BDE2ECC">
                        <wp:extent cx="1976034" cy="1471930"/>
                        <wp:effectExtent l="0" t="0" r="5715" b="0"/>
                        <wp:docPr id="21" name="Picture 21" descr="UFAA Bricks">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FAA Brick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9377" cy="1481869"/>
                                </a:xfrm>
                                <a:prstGeom prst="rect">
                                  <a:avLst/>
                                </a:prstGeom>
                                <a:noFill/>
                                <a:ln>
                                  <a:noFill/>
                                </a:ln>
                              </pic:spPr>
                            </pic:pic>
                          </a:graphicData>
                        </a:graphic>
                      </wp:inline>
                    </w:drawing>
                  </w:r>
                </w:p>
              </w:tc>
              <w:commentRangeStart w:id="10"/>
              <w:tc>
                <w:tcPr>
                  <w:tcW w:w="0" w:type="auto"/>
                  <w:tcBorders>
                    <w:top w:val="nil"/>
                    <w:left w:val="nil"/>
                    <w:bottom w:val="nil"/>
                    <w:right w:val="nil"/>
                  </w:tcBorders>
                  <w:shd w:val="clear" w:color="auto" w:fill="FFFFFF"/>
                  <w:hideMark/>
                </w:tcPr>
                <w:p w14:paraId="0EA4DA38" w14:textId="77777777" w:rsidR="003D5DB6" w:rsidRPr="003710E4" w:rsidRDefault="003D5DB6" w:rsidP="00BD5AAA">
                  <w:pPr>
                    <w:pStyle w:val="NormalWeb"/>
                    <w:spacing w:before="0" w:beforeAutospacing="0" w:after="240" w:afterAutospacing="0" w:line="360" w:lineRule="atLeast"/>
                    <w:rPr>
                      <w:rFonts w:asciiTheme="minorHAnsi" w:hAnsiTheme="minorHAnsi" w:cstheme="minorHAnsi"/>
                    </w:rPr>
                  </w:pPr>
                  <w:r w:rsidRPr="003710E4">
                    <w:rPr>
                      <w:rFonts w:asciiTheme="minorHAnsi" w:hAnsiTheme="minorHAnsi" w:cstheme="minorHAnsi"/>
                    </w:rPr>
                    <w:fldChar w:fldCharType="begin"/>
                  </w:r>
                  <w:r w:rsidRPr="003710E4">
                    <w:rPr>
                      <w:rFonts w:asciiTheme="minorHAnsi" w:hAnsiTheme="minorHAnsi" w:cstheme="minorHAnsi"/>
                    </w:rPr>
                    <w:instrText xml:space="preserve"> HYPERLINK "http://click.msg.alumni.ufl.edu/?qs=420d4824c0b989ec52af3e5812e6ba536e4fc760ae9cde6c0a48976fb7e3b338534f9f3678c57ab685cc4836ede7c6a0" \t "_blank" </w:instrText>
                  </w:r>
                  <w:r w:rsidRPr="003710E4">
                    <w:rPr>
                      <w:rFonts w:asciiTheme="minorHAnsi" w:hAnsiTheme="minorHAnsi" w:cstheme="minorHAnsi"/>
                    </w:rPr>
                    <w:fldChar w:fldCharType="separate"/>
                  </w:r>
                  <w:r w:rsidRPr="003710E4">
                    <w:rPr>
                      <w:rStyle w:val="Hyperlink"/>
                      <w:rFonts w:asciiTheme="minorHAnsi" w:hAnsiTheme="minorHAnsi" w:cstheme="minorHAnsi"/>
                      <w:b/>
                      <w:bCs/>
                    </w:rPr>
                    <w:t>UFAA Brick Program</w:t>
                  </w:r>
                  <w:r w:rsidRPr="003710E4">
                    <w:rPr>
                      <w:rStyle w:val="Hyperlink"/>
                      <w:rFonts w:asciiTheme="minorHAnsi" w:hAnsiTheme="minorHAnsi" w:cstheme="minorHAnsi"/>
                      <w:b/>
                      <w:bCs/>
                    </w:rPr>
                    <w:fldChar w:fldCharType="end"/>
                  </w:r>
                  <w:commentRangeEnd w:id="10"/>
                  <w:r w:rsidR="003D4DD7" w:rsidRPr="003710E4">
                    <w:rPr>
                      <w:rStyle w:val="CommentReference"/>
                      <w:rFonts w:asciiTheme="minorHAnsi" w:eastAsiaTheme="minorHAnsi" w:hAnsiTheme="minorHAnsi" w:cstheme="minorHAnsi"/>
                      <w:color w:val="auto"/>
                    </w:rPr>
                    <w:commentReference w:id="10"/>
                  </w:r>
                  <w:r w:rsidRPr="003710E4">
                    <w:rPr>
                      <w:rFonts w:asciiTheme="minorHAnsi" w:hAnsiTheme="minorHAnsi" w:cstheme="minorHAnsi"/>
                    </w:rPr>
                    <w:br/>
                    <w:t xml:space="preserve">Support UF's future and become part of its history with the UFAA Brick Program. Proceeds from this project enhance alumni and academic </w:t>
                  </w:r>
                  <w:proofErr w:type="gramStart"/>
                  <w:r w:rsidRPr="003710E4">
                    <w:rPr>
                      <w:rFonts w:asciiTheme="minorHAnsi" w:hAnsiTheme="minorHAnsi" w:cstheme="minorHAnsi"/>
                    </w:rPr>
                    <w:t>programs, and</w:t>
                  </w:r>
                  <w:proofErr w:type="gramEnd"/>
                  <w:r w:rsidRPr="003710E4">
                    <w:rPr>
                      <w:rFonts w:asciiTheme="minorHAnsi" w:hAnsiTheme="minorHAnsi" w:cstheme="minorHAnsi"/>
                    </w:rPr>
                    <w:t xml:space="preserve"> support general university needs. Only a limited number of brick spaces are available. Order yours today!</w:t>
                  </w:r>
                </w:p>
                <w:p w14:paraId="655446E5" w14:textId="77777777" w:rsidR="003D5DB6" w:rsidRPr="003710E4" w:rsidRDefault="003D5DB6" w:rsidP="00BD5AAA">
                  <w:pPr>
                    <w:pStyle w:val="NormalWeb"/>
                    <w:spacing w:before="0" w:beforeAutospacing="0" w:after="240" w:afterAutospacing="0" w:line="360" w:lineRule="atLeast"/>
                    <w:rPr>
                      <w:rFonts w:asciiTheme="minorHAnsi" w:hAnsiTheme="minorHAnsi" w:cstheme="minorHAnsi"/>
                    </w:rPr>
                  </w:pPr>
                </w:p>
              </w:tc>
            </w:tr>
          </w:tbl>
          <w:p w14:paraId="00766B06" w14:textId="77777777" w:rsidR="003D5DB6" w:rsidRPr="003710E4" w:rsidRDefault="003D5DB6" w:rsidP="00BD5AAA">
            <w:pPr>
              <w:jc w:val="center"/>
              <w:rPr>
                <w:rFonts w:eastAsia="Times New Roman" w:cstheme="minorHAnsi"/>
              </w:rPr>
            </w:pPr>
          </w:p>
        </w:tc>
      </w:tr>
      <w:tr w:rsidR="003D5DB6" w:rsidRPr="003710E4" w14:paraId="664F3250" w14:textId="77777777" w:rsidTr="00F70856">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gridAfter w:val="1"/>
          <w:tblCellSpacing w:w="0" w:type="dxa"/>
          <w:jc w:val="center"/>
        </w:trPr>
        <w:tc>
          <w:tcPr>
            <w:tcW w:w="0" w:type="auto"/>
            <w:gridSpan w:val="2"/>
            <w:shd w:val="clear" w:color="auto" w:fill="FFFFFF"/>
            <w:tcMar>
              <w:top w:w="75" w:type="dxa"/>
              <w:left w:w="75" w:type="dxa"/>
              <w:bottom w:w="75" w:type="dxa"/>
              <w:right w:w="75" w:type="dxa"/>
            </w:tcMar>
          </w:tcPr>
          <w:p w14:paraId="149D017F" w14:textId="77777777" w:rsidR="003D5DB6" w:rsidRPr="003710E4" w:rsidRDefault="003D5DB6" w:rsidP="00BD5AAA">
            <w:pPr>
              <w:jc w:val="center"/>
              <w:rPr>
                <w:rFonts w:eastAsia="Times New Roman" w:cstheme="minorHAnsi"/>
              </w:rPr>
            </w:pPr>
          </w:p>
        </w:tc>
      </w:tr>
    </w:tbl>
    <w:p w14:paraId="074A045A" w14:textId="77777777" w:rsidR="003D5DB6" w:rsidRPr="003710E4" w:rsidRDefault="003D5DB6" w:rsidP="003D5DB6">
      <w:pPr>
        <w:jc w:val="center"/>
        <w:rPr>
          <w:rFonts w:cstheme="minorHAnsi"/>
        </w:rPr>
      </w:pPr>
      <w:r w:rsidRPr="003710E4">
        <w:rPr>
          <w:rFonts w:cstheme="minorHAnsi"/>
        </w:rPr>
        <w:t>[standard UFAA membership footer]</w:t>
      </w:r>
    </w:p>
    <w:sectPr w:rsidR="003D5DB6" w:rsidRPr="003710E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aci McDonough" w:date="2023-11-15T16:28:00Z" w:initials="MA">
    <w:p w14:paraId="199DEE54" w14:textId="2E67339E" w:rsidR="003D4DD7" w:rsidRDefault="003D4DD7">
      <w:pPr>
        <w:pStyle w:val="CommentText"/>
      </w:pPr>
      <w:r>
        <w:rPr>
          <w:rStyle w:val="CommentReference"/>
        </w:rPr>
        <w:annotationRef/>
      </w:r>
      <w:r w:rsidRPr="002A2478">
        <w:t>https://connect.ufalumni.ufl.edu/membership/perks</w:t>
      </w:r>
    </w:p>
  </w:comment>
  <w:comment w:id="1" w:author="Staci McDonough [2]" w:date="2024-02-29T15:27:00Z" w:initials="MA">
    <w:p w14:paraId="7CEE4293" w14:textId="21FCA7CD" w:rsidR="005B3EC9" w:rsidRDefault="005B3EC9">
      <w:pPr>
        <w:pStyle w:val="CommentText"/>
      </w:pPr>
      <w:r>
        <w:rPr>
          <w:rStyle w:val="CommentReference"/>
        </w:rPr>
        <w:annotationRef/>
      </w:r>
      <w:r w:rsidRPr="005B3EC9">
        <w:t>https://connect.ufalumni.ufl.edu/network/gatorclubs</w:t>
      </w:r>
    </w:p>
  </w:comment>
  <w:comment w:id="2" w:author="Staci McDonough [3]" w:date="2024-02-29T15:27:00Z" w:initials="MA">
    <w:p w14:paraId="74BE2AA7" w14:textId="1D3CE7C2" w:rsidR="005B3EC9" w:rsidRDefault="005B3EC9">
      <w:pPr>
        <w:pStyle w:val="CommentText"/>
      </w:pPr>
      <w:r>
        <w:rPr>
          <w:rStyle w:val="CommentReference"/>
        </w:rPr>
        <w:annotationRef/>
      </w:r>
      <w:r w:rsidRPr="005B3EC9">
        <w:t>https://connect.ufalumni.ufl.edu/network/affiliategroups</w:t>
      </w:r>
    </w:p>
  </w:comment>
  <w:comment w:id="3" w:author="Staci McDonough" w:date="2024-02-23T14:50:00Z" w:initials="MA">
    <w:p w14:paraId="681BD0C3" w14:textId="77777777" w:rsidR="00773DD1" w:rsidRDefault="00773DD1" w:rsidP="00773DD1">
      <w:pPr>
        <w:rPr>
          <w:rFonts w:ascii="Arial" w:hAnsi="Arial" w:cs="Arial"/>
          <w:kern w:val="0"/>
          <w:szCs w:val="22"/>
          <w14:ligatures w14:val="none"/>
        </w:rPr>
      </w:pPr>
      <w:r>
        <w:rPr>
          <w:rStyle w:val="CommentReference"/>
        </w:rPr>
        <w:annotationRef/>
      </w:r>
      <w:hyperlink r:id="rId1" w:history="1">
        <w:r>
          <w:rPr>
            <w:rStyle w:val="Hyperlink"/>
            <w:rFonts w:ascii="Arial" w:hAnsi="Arial" w:cs="Arial"/>
          </w:rPr>
          <w:t>https://www.bkstr.com/floridastore/home?cm_mmc=Ad-_-Alumni-_-EmailMarchPerk-_-0779</w:t>
        </w:r>
      </w:hyperlink>
      <w:r>
        <w:rPr>
          <w:rFonts w:ascii="Arial" w:hAnsi="Arial" w:cs="Arial"/>
        </w:rPr>
        <w:t xml:space="preserve"> </w:t>
      </w:r>
    </w:p>
    <w:p w14:paraId="5971DD44" w14:textId="0E24C35A" w:rsidR="00773DD1" w:rsidRDefault="00773DD1">
      <w:pPr>
        <w:pStyle w:val="CommentText"/>
      </w:pPr>
    </w:p>
  </w:comment>
  <w:comment w:id="5" w:author="Staci McDonough [4]" w:date="2024-02-29T18:38:00Z" w:initials="MA">
    <w:p w14:paraId="644A7459" w14:textId="5137918B" w:rsidR="00E75D05" w:rsidRDefault="00E75D05">
      <w:pPr>
        <w:pStyle w:val="CommentText"/>
      </w:pPr>
      <w:r>
        <w:rPr>
          <w:rStyle w:val="CommentReference"/>
        </w:rPr>
        <w:annotationRef/>
      </w:r>
      <w:hyperlink r:id="rId2" w:history="1">
        <w:r>
          <w:rPr>
            <w:rStyle w:val="Hyperlink"/>
          </w:rPr>
          <w:t>https://promotions-off-road.can-am.brp.com/en-US/usa/vehicles/defender?year=2023&amp;sort_by=year</w:t>
        </w:r>
      </w:hyperlink>
    </w:p>
  </w:comment>
  <w:comment w:id="6" w:author="Staci McDonough [5]" w:date="2024-02-29T18:44:00Z" w:initials="MA">
    <w:p w14:paraId="52321DBC" w14:textId="77777777" w:rsidR="003710E4" w:rsidRDefault="003710E4" w:rsidP="003710E4">
      <w:pPr>
        <w:rPr>
          <w:rFonts w:ascii="Calibri" w:hAnsi="Calibri"/>
          <w:kern w:val="0"/>
          <w:szCs w:val="22"/>
          <w14:ligatures w14:val="none"/>
        </w:rPr>
      </w:pPr>
      <w:r>
        <w:rPr>
          <w:rStyle w:val="CommentReference"/>
        </w:rPr>
        <w:annotationRef/>
      </w:r>
      <w:hyperlink r:id="rId3" w:history="1">
        <w:r>
          <w:rPr>
            <w:rStyle w:val="Hyperlink"/>
          </w:rPr>
          <w:t>https://www.beachbound.com/#!/?utm_source=universty&amp;utm_medium=enews-ad&amp;utm_campaign=universty_enews-ad&amp;utm_content=D!enews&amp;utm_term=P!universityofflorida</w:t>
        </w:r>
      </w:hyperlink>
      <w:r>
        <w:t xml:space="preserve"> </w:t>
      </w:r>
    </w:p>
    <w:p w14:paraId="145BB6E9" w14:textId="67AB8CE3" w:rsidR="003710E4" w:rsidRDefault="003710E4">
      <w:pPr>
        <w:pStyle w:val="CommentText"/>
      </w:pPr>
    </w:p>
  </w:comment>
  <w:comment w:id="7" w:author="Staci McDonough" w:date="2023-11-15T16:30:00Z" w:initials="MA">
    <w:p w14:paraId="19616CFB" w14:textId="41C48CDB" w:rsidR="003D4DD7" w:rsidRDefault="003D4DD7">
      <w:pPr>
        <w:pStyle w:val="CommentText"/>
      </w:pPr>
      <w:r>
        <w:rPr>
          <w:rStyle w:val="CommentReference"/>
        </w:rPr>
        <w:annotationRef/>
      </w:r>
      <w:r w:rsidRPr="003D4DD7">
        <w:t>https://colleges.herffjones.com/college/_uf/</w:t>
      </w:r>
    </w:p>
  </w:comment>
  <w:comment w:id="8" w:author="Staci McDonough" w:date="2024-02-22T09:38:00Z" w:initials="MA">
    <w:p w14:paraId="2B9D95D9" w14:textId="291C3A3C" w:rsidR="00C46025" w:rsidRDefault="00C46025">
      <w:pPr>
        <w:pStyle w:val="CommentText"/>
      </w:pPr>
      <w:r>
        <w:rPr>
          <w:rStyle w:val="CommentReference"/>
        </w:rPr>
        <w:annotationRef/>
      </w:r>
      <w:r w:rsidRPr="00C46025">
        <w:t>https://connect.ufalumni.ufl.edu/network/alumni-travel</w:t>
      </w:r>
    </w:p>
  </w:comment>
  <w:comment w:id="9" w:author="Staci McDonough" w:date="2024-02-22T09:40:00Z" w:initials="MA">
    <w:p w14:paraId="29FD54D0" w14:textId="7B8DAEBD" w:rsidR="00C46025" w:rsidRDefault="00C46025">
      <w:pPr>
        <w:pStyle w:val="CommentText"/>
      </w:pPr>
      <w:r>
        <w:rPr>
          <w:rStyle w:val="CommentReference"/>
        </w:rPr>
        <w:annotationRef/>
      </w:r>
      <w:r w:rsidRPr="00C46025">
        <w:t>https://www.gohagantravel.com/programs/island-life-in-ancient-greece-2024/</w:t>
      </w:r>
    </w:p>
  </w:comment>
  <w:comment w:id="10" w:author="Staci McDonough" w:date="2023-11-15T16:31:00Z" w:initials="MA">
    <w:p w14:paraId="2CD2678D" w14:textId="35DB053D" w:rsidR="003D4DD7" w:rsidRDefault="003D4DD7">
      <w:pPr>
        <w:pStyle w:val="CommentText"/>
      </w:pPr>
      <w:r>
        <w:rPr>
          <w:rStyle w:val="CommentReference"/>
        </w:rPr>
        <w:annotationRef/>
      </w:r>
      <w:r w:rsidRPr="003D4DD7">
        <w:t>https://connect.ufalumni.ufl.edu/make-an-impact/commemorative-brick-pavers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9DEE54" w15:done="0"/>
  <w15:commentEx w15:paraId="7CEE4293" w15:done="0"/>
  <w15:commentEx w15:paraId="74BE2AA7" w15:done="0"/>
  <w15:commentEx w15:paraId="5971DD44" w15:done="0"/>
  <w15:commentEx w15:paraId="644A7459" w15:done="0"/>
  <w15:commentEx w15:paraId="145BB6E9" w15:done="0"/>
  <w15:commentEx w15:paraId="19616CFB" w15:done="0"/>
  <w15:commentEx w15:paraId="2B9D95D9" w15:done="0"/>
  <w15:commentEx w15:paraId="29FD54D0" w15:done="0"/>
  <w15:commentEx w15:paraId="2CD26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F7039" w16cex:dateUtc="2023-11-15T21:28:00Z"/>
  <w16cex:commentExtensible w16cex:durableId="298B20D3" w16cex:dateUtc="2024-02-29T20:27:00Z"/>
  <w16cex:commentExtensible w16cex:durableId="298B20E0" w16cex:dateUtc="2024-02-29T20:27:00Z"/>
  <w16cex:commentExtensible w16cex:durableId="29832F34" w16cex:dateUtc="2024-02-23T19:50:00Z"/>
  <w16cex:commentExtensible w16cex:durableId="298B4DBB" w16cex:dateUtc="2024-02-29T23:38:00Z"/>
  <w16cex:commentExtensible w16cex:durableId="298B4F11" w16cex:dateUtc="2024-02-29T23:44:00Z"/>
  <w16cex:commentExtensible w16cex:durableId="28FF7095" w16cex:dateUtc="2023-11-15T21:30:00Z"/>
  <w16cex:commentExtensible w16cex:durableId="298194AF" w16cex:dateUtc="2024-02-22T14:38:00Z"/>
  <w16cex:commentExtensible w16cex:durableId="29819501" w16cex:dateUtc="2024-02-22T14:40:00Z"/>
  <w16cex:commentExtensible w16cex:durableId="28FF70F2" w16cex:dateUtc="2023-11-15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9DEE54" w16cid:durableId="28FF7039"/>
  <w16cid:commentId w16cid:paraId="7CEE4293" w16cid:durableId="298B20D3"/>
  <w16cid:commentId w16cid:paraId="74BE2AA7" w16cid:durableId="298B20E0"/>
  <w16cid:commentId w16cid:paraId="5971DD44" w16cid:durableId="29832F34"/>
  <w16cid:commentId w16cid:paraId="644A7459" w16cid:durableId="298B4DBB"/>
  <w16cid:commentId w16cid:paraId="145BB6E9" w16cid:durableId="298B4F11"/>
  <w16cid:commentId w16cid:paraId="19616CFB" w16cid:durableId="28FF7095"/>
  <w16cid:commentId w16cid:paraId="2B9D95D9" w16cid:durableId="298194AF"/>
  <w16cid:commentId w16cid:paraId="29FD54D0" w16cid:durableId="29819501"/>
  <w16cid:commentId w16cid:paraId="2CD2678D" w16cid:durableId="28FF70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i McDonough">
    <w15:presenceInfo w15:providerId="AD" w15:userId="S::smcdonough@ufl.edu::403ab1bd-de15-48b4-bb30-d44e25cde8a3"/>
  </w15:person>
  <w15:person w15:author="Staci McDonough [2]">
    <w15:presenceInfo w15:providerId="AD" w15:userId="S::smcdonough@ufl.edu::403ab1bd-de15-48b4-bb30-d44e25cde8a3"/>
  </w15:person>
  <w15:person w15:author="Staci McDonough [3]">
    <w15:presenceInfo w15:providerId="AD" w15:userId="S::smcdonough@ufl.edu::403ab1bd-de15-48b4-bb30-d44e25cde8a3"/>
  </w15:person>
  <w15:person w15:author="Staci McDonough [4]">
    <w15:presenceInfo w15:providerId="AD" w15:userId="S::smcdonough@ufl.edu::403ab1bd-de15-48b4-bb30-d44e25cde8a3"/>
  </w15:person>
  <w15:person w15:author="Staci McDonough [5]">
    <w15:presenceInfo w15:providerId="AD" w15:userId="S::smcdonough@ufl.edu::403ab1bd-de15-48b4-bb30-d44e25cde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BA"/>
    <w:rsid w:val="00096C44"/>
    <w:rsid w:val="00260A82"/>
    <w:rsid w:val="002A2478"/>
    <w:rsid w:val="002E46EA"/>
    <w:rsid w:val="00364662"/>
    <w:rsid w:val="003710E4"/>
    <w:rsid w:val="003A78BC"/>
    <w:rsid w:val="003D4DD7"/>
    <w:rsid w:val="003D5DB6"/>
    <w:rsid w:val="005B3EC9"/>
    <w:rsid w:val="005E1383"/>
    <w:rsid w:val="005F6B04"/>
    <w:rsid w:val="006674AF"/>
    <w:rsid w:val="00773DD1"/>
    <w:rsid w:val="00897480"/>
    <w:rsid w:val="008E7675"/>
    <w:rsid w:val="009D4852"/>
    <w:rsid w:val="00C04FE6"/>
    <w:rsid w:val="00C22240"/>
    <w:rsid w:val="00C46025"/>
    <w:rsid w:val="00C86850"/>
    <w:rsid w:val="00CD0685"/>
    <w:rsid w:val="00D066B7"/>
    <w:rsid w:val="00D6431A"/>
    <w:rsid w:val="00D901DD"/>
    <w:rsid w:val="00D96789"/>
    <w:rsid w:val="00DC646F"/>
    <w:rsid w:val="00DF0DBA"/>
    <w:rsid w:val="00E7054C"/>
    <w:rsid w:val="00E75D05"/>
    <w:rsid w:val="00F65E1A"/>
    <w:rsid w:val="00F7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FA1E"/>
  <w15:chartTrackingRefBased/>
  <w15:docId w15:val="{47F0227B-921A-4146-9B38-A433B946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DBA"/>
    <w:rPr>
      <w:rFonts w:asciiTheme="minorHAnsi" w:hAnsiTheme="minorHAnsi"/>
      <w:kern w:val="2"/>
      <w:szCs w:val="24"/>
      <w14:ligatures w14:val="standardContextual"/>
    </w:rPr>
  </w:style>
  <w:style w:type="paragraph" w:styleId="Heading3">
    <w:name w:val="heading 3"/>
    <w:basedOn w:val="Normal"/>
    <w:link w:val="Heading3Char"/>
    <w:uiPriority w:val="9"/>
    <w:qFormat/>
    <w:rsid w:val="006674AF"/>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74AF"/>
    <w:rPr>
      <w:rFonts w:eastAsia="Times New Roman" w:cs="Times New Roman"/>
      <w:b/>
      <w:bCs/>
      <w:sz w:val="27"/>
      <w:szCs w:val="27"/>
    </w:rPr>
  </w:style>
  <w:style w:type="character" w:styleId="Hyperlink">
    <w:name w:val="Hyperlink"/>
    <w:basedOn w:val="DefaultParagraphFont"/>
    <w:uiPriority w:val="99"/>
    <w:unhideWhenUsed/>
    <w:rsid w:val="006674AF"/>
    <w:rPr>
      <w:color w:val="0563C1" w:themeColor="hyperlink"/>
      <w:u w:val="single"/>
    </w:rPr>
  </w:style>
  <w:style w:type="paragraph" w:styleId="NormalWeb">
    <w:name w:val="Normal (Web)"/>
    <w:basedOn w:val="Normal"/>
    <w:uiPriority w:val="99"/>
    <w:unhideWhenUsed/>
    <w:rsid w:val="006674AF"/>
    <w:pPr>
      <w:spacing w:before="100" w:beforeAutospacing="1" w:after="100" w:afterAutospacing="1"/>
    </w:pPr>
    <w:rPr>
      <w:rFonts w:ascii="Times New Roman" w:eastAsia="Calibri" w:hAnsi="Times New Roman" w:cs="Times New Roman"/>
      <w:color w:val="333333"/>
      <w:kern w:val="0"/>
      <w14:ligatures w14:val="none"/>
    </w:rPr>
  </w:style>
  <w:style w:type="character" w:styleId="CommentReference">
    <w:name w:val="annotation reference"/>
    <w:basedOn w:val="DefaultParagraphFont"/>
    <w:uiPriority w:val="99"/>
    <w:semiHidden/>
    <w:unhideWhenUsed/>
    <w:rsid w:val="006674AF"/>
    <w:rPr>
      <w:sz w:val="16"/>
      <w:szCs w:val="16"/>
    </w:rPr>
  </w:style>
  <w:style w:type="paragraph" w:styleId="CommentText">
    <w:name w:val="annotation text"/>
    <w:basedOn w:val="Normal"/>
    <w:link w:val="CommentTextChar"/>
    <w:uiPriority w:val="99"/>
    <w:semiHidden/>
    <w:unhideWhenUsed/>
    <w:rsid w:val="006674AF"/>
    <w:pPr>
      <w:spacing w:after="160"/>
    </w:pPr>
    <w:rPr>
      <w:kern w:val="0"/>
      <w:sz w:val="20"/>
      <w:szCs w:val="20"/>
      <w14:ligatures w14:val="none"/>
    </w:rPr>
  </w:style>
  <w:style w:type="character" w:customStyle="1" w:styleId="CommentTextChar">
    <w:name w:val="Comment Text Char"/>
    <w:basedOn w:val="DefaultParagraphFont"/>
    <w:link w:val="CommentText"/>
    <w:uiPriority w:val="99"/>
    <w:semiHidden/>
    <w:rsid w:val="006674AF"/>
    <w:rPr>
      <w:rFonts w:asciiTheme="minorHAnsi" w:hAnsiTheme="minorHAnsi"/>
      <w:sz w:val="20"/>
      <w:szCs w:val="20"/>
    </w:rPr>
  </w:style>
  <w:style w:type="character" w:customStyle="1" w:styleId="contentpasted2">
    <w:name w:val="contentpasted2"/>
    <w:basedOn w:val="DefaultParagraphFont"/>
    <w:rsid w:val="008E7675"/>
  </w:style>
  <w:style w:type="paragraph" w:styleId="CommentSubject">
    <w:name w:val="annotation subject"/>
    <w:basedOn w:val="CommentText"/>
    <w:next w:val="CommentText"/>
    <w:link w:val="CommentSubjectChar"/>
    <w:uiPriority w:val="99"/>
    <w:semiHidden/>
    <w:unhideWhenUsed/>
    <w:rsid w:val="00C22240"/>
    <w:pPr>
      <w:spacing w:after="0"/>
    </w:pPr>
    <w:rPr>
      <w:b/>
      <w:bCs/>
      <w:kern w:val="2"/>
      <w14:ligatures w14:val="standardContextual"/>
    </w:rPr>
  </w:style>
  <w:style w:type="character" w:customStyle="1" w:styleId="CommentSubjectChar">
    <w:name w:val="Comment Subject Char"/>
    <w:basedOn w:val="CommentTextChar"/>
    <w:link w:val="CommentSubject"/>
    <w:uiPriority w:val="99"/>
    <w:semiHidden/>
    <w:rsid w:val="00C22240"/>
    <w:rPr>
      <w:rFonts w:asciiTheme="minorHAnsi" w:hAnsiTheme="minorHAnsi"/>
      <w:b/>
      <w:bCs/>
      <w:kern w:val="2"/>
      <w:sz w:val="20"/>
      <w:szCs w:val="20"/>
      <w14:ligatures w14:val="standardContextual"/>
    </w:rPr>
  </w:style>
  <w:style w:type="character" w:styleId="Emphasis">
    <w:name w:val="Emphasis"/>
    <w:basedOn w:val="DefaultParagraphFont"/>
    <w:uiPriority w:val="20"/>
    <w:qFormat/>
    <w:rsid w:val="00D96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8793">
      <w:bodyDiv w:val="1"/>
      <w:marLeft w:val="0"/>
      <w:marRight w:val="0"/>
      <w:marTop w:val="0"/>
      <w:marBottom w:val="0"/>
      <w:divBdr>
        <w:top w:val="none" w:sz="0" w:space="0" w:color="auto"/>
        <w:left w:val="none" w:sz="0" w:space="0" w:color="auto"/>
        <w:bottom w:val="none" w:sz="0" w:space="0" w:color="auto"/>
        <w:right w:val="none" w:sz="0" w:space="0" w:color="auto"/>
      </w:divBdr>
    </w:div>
    <w:div w:id="405497282">
      <w:bodyDiv w:val="1"/>
      <w:marLeft w:val="0"/>
      <w:marRight w:val="0"/>
      <w:marTop w:val="0"/>
      <w:marBottom w:val="0"/>
      <w:divBdr>
        <w:top w:val="none" w:sz="0" w:space="0" w:color="auto"/>
        <w:left w:val="none" w:sz="0" w:space="0" w:color="auto"/>
        <w:bottom w:val="none" w:sz="0" w:space="0" w:color="auto"/>
        <w:right w:val="none" w:sz="0" w:space="0" w:color="auto"/>
      </w:divBdr>
    </w:div>
    <w:div w:id="460536883">
      <w:bodyDiv w:val="1"/>
      <w:marLeft w:val="0"/>
      <w:marRight w:val="0"/>
      <w:marTop w:val="0"/>
      <w:marBottom w:val="0"/>
      <w:divBdr>
        <w:top w:val="none" w:sz="0" w:space="0" w:color="auto"/>
        <w:left w:val="none" w:sz="0" w:space="0" w:color="auto"/>
        <w:bottom w:val="none" w:sz="0" w:space="0" w:color="auto"/>
        <w:right w:val="none" w:sz="0" w:space="0" w:color="auto"/>
      </w:divBdr>
    </w:div>
    <w:div w:id="737823146">
      <w:bodyDiv w:val="1"/>
      <w:marLeft w:val="0"/>
      <w:marRight w:val="0"/>
      <w:marTop w:val="0"/>
      <w:marBottom w:val="0"/>
      <w:divBdr>
        <w:top w:val="none" w:sz="0" w:space="0" w:color="auto"/>
        <w:left w:val="none" w:sz="0" w:space="0" w:color="auto"/>
        <w:bottom w:val="none" w:sz="0" w:space="0" w:color="auto"/>
        <w:right w:val="none" w:sz="0" w:space="0" w:color="auto"/>
      </w:divBdr>
    </w:div>
    <w:div w:id="771630563">
      <w:bodyDiv w:val="1"/>
      <w:marLeft w:val="0"/>
      <w:marRight w:val="0"/>
      <w:marTop w:val="0"/>
      <w:marBottom w:val="0"/>
      <w:divBdr>
        <w:top w:val="none" w:sz="0" w:space="0" w:color="auto"/>
        <w:left w:val="none" w:sz="0" w:space="0" w:color="auto"/>
        <w:bottom w:val="none" w:sz="0" w:space="0" w:color="auto"/>
        <w:right w:val="none" w:sz="0" w:space="0" w:color="auto"/>
      </w:divBdr>
    </w:div>
    <w:div w:id="972055095">
      <w:bodyDiv w:val="1"/>
      <w:marLeft w:val="0"/>
      <w:marRight w:val="0"/>
      <w:marTop w:val="0"/>
      <w:marBottom w:val="0"/>
      <w:divBdr>
        <w:top w:val="none" w:sz="0" w:space="0" w:color="auto"/>
        <w:left w:val="none" w:sz="0" w:space="0" w:color="auto"/>
        <w:bottom w:val="none" w:sz="0" w:space="0" w:color="auto"/>
        <w:right w:val="none" w:sz="0" w:space="0" w:color="auto"/>
      </w:divBdr>
    </w:div>
    <w:div w:id="1012340957">
      <w:bodyDiv w:val="1"/>
      <w:marLeft w:val="0"/>
      <w:marRight w:val="0"/>
      <w:marTop w:val="0"/>
      <w:marBottom w:val="0"/>
      <w:divBdr>
        <w:top w:val="none" w:sz="0" w:space="0" w:color="auto"/>
        <w:left w:val="none" w:sz="0" w:space="0" w:color="auto"/>
        <w:bottom w:val="none" w:sz="0" w:space="0" w:color="auto"/>
        <w:right w:val="none" w:sz="0" w:space="0" w:color="auto"/>
      </w:divBdr>
    </w:div>
    <w:div w:id="1066684805">
      <w:bodyDiv w:val="1"/>
      <w:marLeft w:val="0"/>
      <w:marRight w:val="0"/>
      <w:marTop w:val="0"/>
      <w:marBottom w:val="0"/>
      <w:divBdr>
        <w:top w:val="none" w:sz="0" w:space="0" w:color="auto"/>
        <w:left w:val="none" w:sz="0" w:space="0" w:color="auto"/>
        <w:bottom w:val="none" w:sz="0" w:space="0" w:color="auto"/>
        <w:right w:val="none" w:sz="0" w:space="0" w:color="auto"/>
      </w:divBdr>
    </w:div>
    <w:div w:id="1139880417">
      <w:bodyDiv w:val="1"/>
      <w:marLeft w:val="0"/>
      <w:marRight w:val="0"/>
      <w:marTop w:val="0"/>
      <w:marBottom w:val="0"/>
      <w:divBdr>
        <w:top w:val="none" w:sz="0" w:space="0" w:color="auto"/>
        <w:left w:val="none" w:sz="0" w:space="0" w:color="auto"/>
        <w:bottom w:val="none" w:sz="0" w:space="0" w:color="auto"/>
        <w:right w:val="none" w:sz="0" w:space="0" w:color="auto"/>
      </w:divBdr>
    </w:div>
    <w:div w:id="1237059328">
      <w:bodyDiv w:val="1"/>
      <w:marLeft w:val="0"/>
      <w:marRight w:val="0"/>
      <w:marTop w:val="0"/>
      <w:marBottom w:val="0"/>
      <w:divBdr>
        <w:top w:val="none" w:sz="0" w:space="0" w:color="auto"/>
        <w:left w:val="none" w:sz="0" w:space="0" w:color="auto"/>
        <w:bottom w:val="none" w:sz="0" w:space="0" w:color="auto"/>
        <w:right w:val="none" w:sz="0" w:space="0" w:color="auto"/>
      </w:divBdr>
    </w:div>
    <w:div w:id="1341466188">
      <w:bodyDiv w:val="1"/>
      <w:marLeft w:val="0"/>
      <w:marRight w:val="0"/>
      <w:marTop w:val="0"/>
      <w:marBottom w:val="0"/>
      <w:divBdr>
        <w:top w:val="none" w:sz="0" w:space="0" w:color="auto"/>
        <w:left w:val="none" w:sz="0" w:space="0" w:color="auto"/>
        <w:bottom w:val="none" w:sz="0" w:space="0" w:color="auto"/>
        <w:right w:val="none" w:sz="0" w:space="0" w:color="auto"/>
      </w:divBdr>
    </w:div>
    <w:div w:id="1453785556">
      <w:bodyDiv w:val="1"/>
      <w:marLeft w:val="0"/>
      <w:marRight w:val="0"/>
      <w:marTop w:val="0"/>
      <w:marBottom w:val="0"/>
      <w:divBdr>
        <w:top w:val="none" w:sz="0" w:space="0" w:color="auto"/>
        <w:left w:val="none" w:sz="0" w:space="0" w:color="auto"/>
        <w:bottom w:val="none" w:sz="0" w:space="0" w:color="auto"/>
        <w:right w:val="none" w:sz="0" w:space="0" w:color="auto"/>
      </w:divBdr>
    </w:div>
    <w:div w:id="1755589817">
      <w:bodyDiv w:val="1"/>
      <w:marLeft w:val="0"/>
      <w:marRight w:val="0"/>
      <w:marTop w:val="0"/>
      <w:marBottom w:val="0"/>
      <w:divBdr>
        <w:top w:val="none" w:sz="0" w:space="0" w:color="auto"/>
        <w:left w:val="none" w:sz="0" w:space="0" w:color="auto"/>
        <w:bottom w:val="none" w:sz="0" w:space="0" w:color="auto"/>
        <w:right w:val="none" w:sz="0" w:space="0" w:color="auto"/>
      </w:divBdr>
    </w:div>
    <w:div w:id="17748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m10.safelinks.protection.outlook.com/?url=https%3A%2F%2Fwww.beachbound.com%2F%23!%2F%3Futm_source%3Duniversty%26utm_medium%3Denews-ad%26utm_campaign%3Duniversty_enews-ad%26utm_content%3DD!enews%26utm_term%3DP!universityofflorida&amp;data=05%7C02%7Csmcdonough%40ufl.edu%7C67c2d8764d7d42a16a9c08dc1c655710%7C0d4da0f84a314d76ace60a62331e1b84%7C0%7C0%7C638416468791019886%7CUnknown%7CTWFpbGZsb3d8eyJWIjoiMC4wLjAwMDAiLCJQIjoiV2luMzIiLCJBTiI6Ik1haWwiLCJXVCI6Mn0%3D%7C3000%7C%7C%7C&amp;sdata=VenWPpjB2by6dUlO4oJ%2BVzu5XxbiBIAyg2UxG4EYjTQ%3D&amp;reserved=0" TargetMode="External"/><Relationship Id="rId2" Type="http://schemas.openxmlformats.org/officeDocument/2006/relationships/hyperlink" Target="https://nam10.safelinks.protection.outlook.com/?url=https%3A%2F%2Fpromotions-off-road.can-am.brp.com%2Fen-US%2Fusa%2Fvehicles%2Fdefender%3Fyear%3D2023%26sort_by%3Dyear&amp;data=05%7C02%7Csmcdonough%40ufl.edu%7C2e8db6fe332e4c11391d08dc397ebed3%7C0d4da0f84a314d76ace60a62331e1b84%7C0%7C0%7C638448463737687938%7CUnknown%7CTWFpbGZsb3d8eyJWIjoiMC4wLjAwMDAiLCJQIjoiV2luMzIiLCJBTiI6Ik1haWwiLCJXVCI6Mn0%3D%7C0%7C%7C%7C&amp;sdata=hWzE3L9E3sdsVziSLOG3bFHUJb6P2h0njT8ggh%2FeyMw%3D&amp;reserved=0" TargetMode="External"/><Relationship Id="rId1" Type="http://schemas.openxmlformats.org/officeDocument/2006/relationships/hyperlink" Target="https://nam10.safelinks.protection.outlook.com/?url=https%3A%2F%2Fwww.bkstr.com%2Ffloridastore%2Fhome%3Fcm_mmc%3DAd-_-Alumni-_-EmailMarchPerk-_-0779&amp;data=05%7C02%7Csmcdonough%40ufl.edu%7Cbb2efbfa4a844385c4ab08dc34a87819%7C0d4da0f84a314d76ace60a62331e1b84%7C0%7C0%7C638443145381684810%7CUnknown%7CTWFpbGZsb3d8eyJWIjoiMC4wLjAwMDAiLCJQIjoiV2luMzIiLCJBTiI6Ik1haWwiLCJXVCI6Mn0%3D%7C0%7C%7C%7C&amp;sdata=9ewq4WKnISS0YQLLx03YpECtWIBjrKe1%2FV6Cc%2F9esrY%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image" Target="media/image5.jpeg"/><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image" Target="media/image4.jpeg"/><Relationship Id="rId5" Type="http://schemas.microsoft.com/office/2011/relationships/commentsExtended" Target="commentsExtended.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comments" Target="comments.xml"/><Relationship Id="rId9" Type="http://schemas.openxmlformats.org/officeDocument/2006/relationships/image" Target="media/image2.jpeg"/><Relationship Id="rId14" Type="http://schemas.openxmlformats.org/officeDocument/2006/relationships/hyperlink" Target="http://click.msg.alumni.ufl.edu/?qs=420d4824c0b989ec6aa42b6c650cff0a1f69768841aabc895ed3e87a171586a2d453c1a9f9d32f59c2caefe89ca132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Foundation</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McDonough,Staci Ann</dc:creator>
  <cp:keywords/>
  <dc:description/>
  <cp:lastModifiedBy>McDonough,Staci Ann</cp:lastModifiedBy>
  <cp:revision>12</cp:revision>
  <dcterms:created xsi:type="dcterms:W3CDTF">2024-02-22T14:42:00Z</dcterms:created>
  <dcterms:modified xsi:type="dcterms:W3CDTF">2024-02-29T23:50:00Z</dcterms:modified>
</cp:coreProperties>
</file>